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02" w:rsidRPr="007438FC" w:rsidRDefault="00603C02" w:rsidP="007438FC">
      <w:pPr>
        <w:spacing w:after="180" w:line="24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8FC" w:rsidRDefault="007438FC" w:rsidP="007438FC">
      <w:pPr>
        <w:spacing w:after="180" w:line="24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8FC" w:rsidRDefault="007438FC" w:rsidP="007438FC">
      <w:pPr>
        <w:spacing w:after="180" w:line="24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8FC" w:rsidRDefault="007438FC" w:rsidP="007438FC">
      <w:pPr>
        <w:spacing w:after="180" w:line="24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8FC" w:rsidRDefault="007438FC" w:rsidP="007438FC">
      <w:pPr>
        <w:spacing w:after="180" w:line="24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8FC" w:rsidRDefault="007438FC" w:rsidP="005E1348">
      <w:pPr>
        <w:spacing w:after="180" w:line="248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8FC" w:rsidRDefault="007438FC" w:rsidP="007438FC">
      <w:pPr>
        <w:spacing w:after="180" w:line="24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C02" w:rsidRPr="00627ECE" w:rsidRDefault="00603C02" w:rsidP="007438FC">
      <w:pPr>
        <w:spacing w:after="180" w:line="248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27ECE">
        <w:rPr>
          <w:rFonts w:ascii="Times New Roman" w:eastAsia="Times New Roman" w:hAnsi="Times New Roman" w:cs="Times New Roman"/>
          <w:b/>
          <w:sz w:val="36"/>
          <w:szCs w:val="36"/>
        </w:rPr>
        <w:t>САМООБСЛЕДОВАНИЕ</w:t>
      </w:r>
    </w:p>
    <w:p w:rsidR="00603C02" w:rsidRPr="00627ECE" w:rsidRDefault="00603C02" w:rsidP="007438FC">
      <w:pPr>
        <w:spacing w:after="180" w:line="248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27ECE">
        <w:rPr>
          <w:rFonts w:ascii="Times New Roman" w:eastAsia="Times New Roman" w:hAnsi="Times New Roman" w:cs="Times New Roman"/>
          <w:b/>
          <w:sz w:val="36"/>
          <w:szCs w:val="36"/>
        </w:rPr>
        <w:t>ДЕЯТЕЛЬНОСТИ</w:t>
      </w:r>
    </w:p>
    <w:p w:rsidR="00603C02" w:rsidRPr="00627ECE" w:rsidRDefault="00C03B2C" w:rsidP="007438FC">
      <w:pPr>
        <w:spacing w:after="180" w:line="248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7ECE">
        <w:rPr>
          <w:rFonts w:ascii="Times New Roman" w:eastAsia="Times New Roman" w:hAnsi="Times New Roman" w:cs="Times New Roman"/>
          <w:b/>
          <w:sz w:val="36"/>
          <w:szCs w:val="36"/>
        </w:rPr>
        <w:t>Г</w:t>
      </w:r>
      <w:r w:rsidR="00603C02" w:rsidRPr="00627ECE">
        <w:rPr>
          <w:rFonts w:ascii="Times New Roman" w:eastAsia="Times New Roman" w:hAnsi="Times New Roman" w:cs="Times New Roman"/>
          <w:b/>
          <w:sz w:val="36"/>
          <w:szCs w:val="36"/>
        </w:rPr>
        <w:t xml:space="preserve">БДОУ </w:t>
      </w:r>
      <w:r w:rsidRPr="00627ECE">
        <w:rPr>
          <w:rFonts w:ascii="Times New Roman" w:eastAsia="Times New Roman" w:hAnsi="Times New Roman" w:cs="Times New Roman"/>
          <w:b/>
          <w:sz w:val="36"/>
          <w:szCs w:val="36"/>
        </w:rPr>
        <w:t xml:space="preserve">«Детский сад № 4 «Малх» с. Курчалой Курчалоевского муниципального района </w:t>
      </w:r>
    </w:p>
    <w:p w:rsidR="00603C02" w:rsidRPr="00627ECE" w:rsidRDefault="00603C02" w:rsidP="007438FC">
      <w:pPr>
        <w:spacing w:after="180" w:line="248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27ECE">
        <w:rPr>
          <w:rFonts w:ascii="Times New Roman" w:eastAsia="Times New Roman" w:hAnsi="Times New Roman" w:cs="Times New Roman"/>
          <w:b/>
          <w:sz w:val="36"/>
          <w:szCs w:val="36"/>
        </w:rPr>
        <w:t>за 201</w:t>
      </w:r>
      <w:r w:rsidR="002C7F9B" w:rsidRPr="00627ECE">
        <w:rPr>
          <w:rFonts w:ascii="Times New Roman" w:eastAsia="Times New Roman" w:hAnsi="Times New Roman" w:cs="Times New Roman"/>
          <w:b/>
          <w:sz w:val="36"/>
          <w:szCs w:val="36"/>
        </w:rPr>
        <w:t>6</w:t>
      </w:r>
      <w:r w:rsidRPr="00627ECE">
        <w:rPr>
          <w:rFonts w:ascii="Times New Roman" w:eastAsia="Times New Roman" w:hAnsi="Times New Roman" w:cs="Times New Roman"/>
          <w:b/>
          <w:sz w:val="36"/>
          <w:szCs w:val="36"/>
        </w:rPr>
        <w:t xml:space="preserve"> - 201</w:t>
      </w:r>
      <w:r w:rsidR="002C7F9B" w:rsidRPr="00627ECE">
        <w:rPr>
          <w:rFonts w:ascii="Times New Roman" w:eastAsia="Times New Roman" w:hAnsi="Times New Roman" w:cs="Times New Roman"/>
          <w:b/>
          <w:sz w:val="36"/>
          <w:szCs w:val="36"/>
        </w:rPr>
        <w:t>7</w:t>
      </w:r>
      <w:r w:rsidR="00627ECE" w:rsidRPr="00627ECE">
        <w:rPr>
          <w:rFonts w:ascii="Times New Roman" w:eastAsia="Times New Roman" w:hAnsi="Times New Roman" w:cs="Times New Roman"/>
          <w:b/>
          <w:sz w:val="36"/>
          <w:szCs w:val="36"/>
        </w:rPr>
        <w:t xml:space="preserve"> учебный год</w:t>
      </w:r>
    </w:p>
    <w:p w:rsidR="00603C02" w:rsidRPr="007438FC" w:rsidRDefault="00603C02" w:rsidP="007438FC">
      <w:pPr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603C02" w:rsidRPr="007438FC" w:rsidRDefault="00603C02" w:rsidP="007438FC">
      <w:pPr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3C02" w:rsidRPr="007438FC" w:rsidRDefault="00603C02" w:rsidP="007438FC">
      <w:pPr>
        <w:spacing w:after="0" w:line="27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3C02" w:rsidRPr="007438FC" w:rsidRDefault="00603C02" w:rsidP="007438FC">
      <w:pPr>
        <w:spacing w:after="0" w:line="27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3C02" w:rsidRPr="007438FC" w:rsidRDefault="00603C02" w:rsidP="007438FC">
      <w:pPr>
        <w:spacing w:after="0" w:line="27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3C02" w:rsidRPr="007438FC" w:rsidRDefault="00603C02" w:rsidP="007438FC">
      <w:pPr>
        <w:spacing w:after="0" w:line="27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3C02" w:rsidRPr="007438FC" w:rsidRDefault="00603C02" w:rsidP="007438FC">
      <w:pPr>
        <w:spacing w:after="0" w:line="27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3C02" w:rsidRPr="007438FC" w:rsidRDefault="00603C02" w:rsidP="007438FC">
      <w:pPr>
        <w:spacing w:after="0" w:line="27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3C02" w:rsidRPr="007438FC" w:rsidRDefault="00603C02" w:rsidP="007438FC">
      <w:pPr>
        <w:spacing w:after="0" w:line="27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3C02" w:rsidRPr="007438FC" w:rsidRDefault="00603C02" w:rsidP="007438FC">
      <w:pPr>
        <w:spacing w:after="0" w:line="27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3C02" w:rsidRPr="007438FC" w:rsidRDefault="00603C02" w:rsidP="007438FC">
      <w:pPr>
        <w:spacing w:after="0" w:line="27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3C02" w:rsidRPr="007438FC" w:rsidRDefault="00603C02" w:rsidP="007438FC">
      <w:pPr>
        <w:spacing w:after="0" w:line="27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3C02" w:rsidRPr="007438FC" w:rsidRDefault="00603C02" w:rsidP="007438FC">
      <w:pPr>
        <w:spacing w:after="0" w:line="27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3C02" w:rsidRPr="007438FC" w:rsidRDefault="00603C02" w:rsidP="007438FC">
      <w:pPr>
        <w:spacing w:after="0" w:line="27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3C02" w:rsidRPr="007438FC" w:rsidRDefault="00603C02" w:rsidP="007438FC">
      <w:pPr>
        <w:spacing w:after="0" w:line="27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3C02" w:rsidRPr="007438FC" w:rsidRDefault="00603C02" w:rsidP="007438FC">
      <w:pPr>
        <w:spacing w:after="0" w:line="27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3C02" w:rsidRPr="007438FC" w:rsidRDefault="00603C02" w:rsidP="007438FC">
      <w:pPr>
        <w:spacing w:after="0" w:line="27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3C02" w:rsidRPr="007438FC" w:rsidRDefault="00603C02" w:rsidP="007438FC">
      <w:pPr>
        <w:spacing w:after="0" w:line="27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3C02" w:rsidRPr="007438FC" w:rsidRDefault="00603C02" w:rsidP="007438FC">
      <w:pPr>
        <w:spacing w:after="0" w:line="27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3C02" w:rsidRPr="007438FC" w:rsidRDefault="00603C02" w:rsidP="007438FC">
      <w:pPr>
        <w:spacing w:after="0" w:line="27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38FC" w:rsidRDefault="007438FC" w:rsidP="007438FC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38FC" w:rsidRDefault="007438FC" w:rsidP="007438FC">
      <w:pPr>
        <w:spacing w:after="0" w:line="27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38FC" w:rsidRDefault="007438FC" w:rsidP="007438FC">
      <w:pPr>
        <w:spacing w:after="0" w:line="27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1348" w:rsidRDefault="005E1348" w:rsidP="00672D36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7F9B" w:rsidRPr="007438FC" w:rsidRDefault="00136377" w:rsidP="00136377">
      <w:pPr>
        <w:spacing w:after="0" w:line="27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</w:t>
      </w:r>
      <w:r w:rsidR="002C7F9B" w:rsidRPr="007438FC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:rsidR="002C7F9B" w:rsidRPr="007438FC" w:rsidRDefault="002C7F9B" w:rsidP="002C7F9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C7F9B" w:rsidRPr="007438FC" w:rsidRDefault="002C7F9B" w:rsidP="002C7F9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C7F9B" w:rsidRPr="007438FC" w:rsidRDefault="002C7F9B" w:rsidP="002C7F9B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7438FC">
        <w:rPr>
          <w:rFonts w:ascii="Times New Roman" w:eastAsia="Times New Roman" w:hAnsi="Times New Roman" w:cs="Times New Roman"/>
          <w:b/>
          <w:sz w:val="28"/>
          <w:szCs w:val="28"/>
        </w:rPr>
        <w:t>Аналитическая часть</w:t>
      </w:r>
    </w:p>
    <w:p w:rsidR="002C7F9B" w:rsidRPr="007438FC" w:rsidRDefault="002C7F9B" w:rsidP="002C7F9B">
      <w:pPr>
        <w:spacing w:after="0" w:line="248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Показатели деятельности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438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ГБДОУ № 4 «Малх» с. Курчалой </w:t>
      </w:r>
    </w:p>
    <w:p w:rsidR="00537E8A" w:rsidRDefault="00672D36" w:rsidP="00537E8A">
      <w:pPr>
        <w:pStyle w:val="a8"/>
        <w:spacing w:before="0" w:beforeAutospacing="0" w:after="0" w:afterAutospacing="0" w:line="375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2C7F9B" w:rsidRPr="002C7F9B" w:rsidRDefault="002C7F9B" w:rsidP="003679DB">
      <w:pPr>
        <w:pStyle w:val="a8"/>
        <w:spacing w:before="0" w:beforeAutospacing="0" w:after="0" w:afterAutospacing="0" w:line="375" w:lineRule="atLeast"/>
        <w:ind w:firstLine="709"/>
        <w:jc w:val="both"/>
        <w:rPr>
          <w:b/>
          <w:bCs/>
          <w:sz w:val="28"/>
          <w:szCs w:val="28"/>
        </w:rPr>
      </w:pPr>
      <w:r w:rsidRPr="00537E8A">
        <w:rPr>
          <w:b/>
          <w:bCs/>
          <w:sz w:val="28"/>
          <w:szCs w:val="28"/>
        </w:rPr>
        <w:t>Цель самообследования:</w:t>
      </w:r>
    </w:p>
    <w:p w:rsidR="002C7F9B" w:rsidRPr="002C7F9B" w:rsidRDefault="002C7F9B" w:rsidP="003679DB">
      <w:pPr>
        <w:spacing w:after="0" w:line="375" w:lineRule="atLeast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2C7F9B">
        <w:rPr>
          <w:rFonts w:ascii="Times New Roman" w:eastAsia="Times New Roman" w:hAnsi="Times New Roman" w:cs="Times New Roman"/>
          <w:sz w:val="28"/>
          <w:szCs w:val="28"/>
        </w:rPr>
        <w:t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самообследования.</w:t>
      </w:r>
    </w:p>
    <w:p w:rsidR="002C7F9B" w:rsidRPr="002C7F9B" w:rsidRDefault="002C7F9B" w:rsidP="003679DB">
      <w:pPr>
        <w:spacing w:after="0" w:line="375" w:lineRule="atLeast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537E8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самообследования:</w:t>
      </w:r>
    </w:p>
    <w:p w:rsidR="002C7F9B" w:rsidRPr="002C7F9B" w:rsidRDefault="002C7F9B" w:rsidP="003679DB">
      <w:pPr>
        <w:spacing w:after="0" w:line="375" w:lineRule="atLeast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2C7F9B">
        <w:rPr>
          <w:rFonts w:ascii="Times New Roman" w:eastAsia="Times New Roman" w:hAnsi="Times New Roman" w:cs="Times New Roman"/>
          <w:sz w:val="28"/>
          <w:szCs w:val="28"/>
        </w:rPr>
        <w:t>-получение объективной информации о состоянии образовательного процесса в образовательной организации;</w:t>
      </w:r>
    </w:p>
    <w:p w:rsidR="002C7F9B" w:rsidRPr="002C7F9B" w:rsidRDefault="002C7F9B" w:rsidP="003679DB">
      <w:pPr>
        <w:spacing w:after="0" w:line="375" w:lineRule="atLeast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2C7F9B">
        <w:rPr>
          <w:rFonts w:ascii="Times New Roman" w:eastAsia="Times New Roman" w:hAnsi="Times New Roman" w:cs="Times New Roman"/>
          <w:sz w:val="28"/>
          <w:szCs w:val="28"/>
        </w:rPr>
        <w:t>-выявление положительных и отрицательных тенденций в образовательной деятельности;</w:t>
      </w:r>
    </w:p>
    <w:p w:rsidR="002C7F9B" w:rsidRPr="002C7F9B" w:rsidRDefault="002C7F9B" w:rsidP="003679DB">
      <w:pPr>
        <w:spacing w:after="0" w:line="375" w:lineRule="atLeast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2C7F9B">
        <w:rPr>
          <w:rFonts w:ascii="Times New Roman" w:eastAsia="Times New Roman" w:hAnsi="Times New Roman" w:cs="Times New Roman"/>
          <w:sz w:val="28"/>
          <w:szCs w:val="28"/>
        </w:rPr>
        <w:t>-установление причин возникновения проблем и поиск их устранения.</w:t>
      </w:r>
    </w:p>
    <w:p w:rsidR="002C7F9B" w:rsidRPr="002C7F9B" w:rsidRDefault="002C7F9B" w:rsidP="003679DB">
      <w:pPr>
        <w:spacing w:after="0" w:line="375" w:lineRule="atLeast"/>
        <w:ind w:firstLine="709"/>
        <w:rPr>
          <w:rFonts w:ascii="Arial" w:eastAsia="Times New Roman" w:hAnsi="Arial" w:cs="Arial"/>
          <w:sz w:val="28"/>
          <w:szCs w:val="28"/>
        </w:rPr>
      </w:pPr>
      <w:r w:rsidRPr="00537E8A">
        <w:rPr>
          <w:rFonts w:ascii="Times New Roman" w:eastAsia="Times New Roman" w:hAnsi="Times New Roman" w:cs="Times New Roman"/>
          <w:b/>
          <w:bCs/>
          <w:sz w:val="28"/>
          <w:szCs w:val="28"/>
        </w:rPr>
        <w:t>В процессе самообследования проводится оценка:</w:t>
      </w:r>
    </w:p>
    <w:p w:rsidR="002C7F9B" w:rsidRPr="002C7F9B" w:rsidRDefault="00AF51F9" w:rsidP="003679DB">
      <w:pPr>
        <w:spacing w:after="0" w:line="375" w:lineRule="atLeast"/>
        <w:ind w:firstLine="709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C7F9B" w:rsidRPr="002C7F9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</w:t>
      </w:r>
    </w:p>
    <w:p w:rsidR="002C7F9B" w:rsidRPr="002C7F9B" w:rsidRDefault="00AF51F9" w:rsidP="003679DB">
      <w:pPr>
        <w:spacing w:after="0" w:line="375" w:lineRule="atLeast"/>
        <w:ind w:firstLine="709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7F9B" w:rsidRPr="002C7F9B">
        <w:rPr>
          <w:rFonts w:ascii="Times New Roman" w:eastAsia="Times New Roman" w:hAnsi="Times New Roman" w:cs="Times New Roman"/>
          <w:sz w:val="28"/>
          <w:szCs w:val="28"/>
        </w:rPr>
        <w:t>системы управления организацией</w:t>
      </w:r>
    </w:p>
    <w:p w:rsidR="002C7F9B" w:rsidRPr="002C7F9B" w:rsidRDefault="00AF51F9" w:rsidP="003679DB">
      <w:pPr>
        <w:spacing w:after="0" w:line="375" w:lineRule="atLeast"/>
        <w:ind w:firstLine="709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C7F9B" w:rsidRPr="002C7F9B">
        <w:rPr>
          <w:rFonts w:ascii="Times New Roman" w:eastAsia="Times New Roman" w:hAnsi="Times New Roman" w:cs="Times New Roman"/>
          <w:sz w:val="28"/>
          <w:szCs w:val="28"/>
        </w:rPr>
        <w:t xml:space="preserve"> содержания и качества образовательного процесса организации;</w:t>
      </w:r>
    </w:p>
    <w:p w:rsidR="002C7F9B" w:rsidRPr="002C7F9B" w:rsidRDefault="00AF51F9" w:rsidP="003679DB">
      <w:pPr>
        <w:spacing w:after="0" w:line="375" w:lineRule="atLeast"/>
        <w:ind w:firstLine="709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C7F9B" w:rsidRPr="002C7F9B">
        <w:rPr>
          <w:rFonts w:ascii="Times New Roman" w:eastAsia="Times New Roman" w:hAnsi="Times New Roman" w:cs="Times New Roman"/>
          <w:sz w:val="28"/>
          <w:szCs w:val="28"/>
        </w:rPr>
        <w:t xml:space="preserve"> качества кадрового, программно-методического обеспечения, материально-технической базы</w:t>
      </w:r>
    </w:p>
    <w:p w:rsidR="002C7F9B" w:rsidRPr="002C7F9B" w:rsidRDefault="00AF51F9" w:rsidP="003679DB">
      <w:pPr>
        <w:spacing w:after="0" w:line="375" w:lineRule="atLeast"/>
        <w:ind w:firstLine="709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C7F9B" w:rsidRPr="002C7F9B">
        <w:rPr>
          <w:rFonts w:ascii="Times New Roman" w:eastAsia="Times New Roman" w:hAnsi="Times New Roman" w:cs="Times New Roman"/>
          <w:sz w:val="28"/>
          <w:szCs w:val="28"/>
        </w:rPr>
        <w:t xml:space="preserve"> функционирования внутренней системы оценки качества образования</w:t>
      </w:r>
    </w:p>
    <w:p w:rsidR="002C7F9B" w:rsidRPr="002C7F9B" w:rsidRDefault="00AF51F9" w:rsidP="003679DB">
      <w:pPr>
        <w:spacing w:after="0" w:line="375" w:lineRule="atLeast"/>
        <w:ind w:firstLine="709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C7F9B" w:rsidRPr="002C7F9B">
        <w:rPr>
          <w:rFonts w:ascii="Times New Roman" w:eastAsia="Times New Roman" w:hAnsi="Times New Roman" w:cs="Times New Roman"/>
          <w:sz w:val="28"/>
          <w:szCs w:val="28"/>
        </w:rPr>
        <w:t xml:space="preserve"> анализ показателей деятельности учреждения, подлежащей самообследованию</w:t>
      </w:r>
    </w:p>
    <w:p w:rsidR="00603C02" w:rsidRPr="00537E8A" w:rsidRDefault="00672D36" w:rsidP="00537E8A">
      <w:pPr>
        <w:spacing w:after="0" w:line="27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7E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925D03" w:rsidRDefault="006E6055" w:rsidP="00AF51F9">
      <w:pPr>
        <w:spacing w:after="0" w:line="248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7E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03C02" w:rsidRPr="007438FC" w:rsidRDefault="00603C02" w:rsidP="00632DCB">
      <w:pPr>
        <w:spacing w:after="180" w:line="24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b/>
          <w:bCs/>
          <w:sz w:val="28"/>
          <w:szCs w:val="28"/>
        </w:rPr>
        <w:t>1. Аналитическая часть</w:t>
      </w:r>
    </w:p>
    <w:p w:rsidR="00AF51F9" w:rsidRDefault="00672D36" w:rsidP="003679D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603C02" w:rsidRPr="007438FC">
        <w:rPr>
          <w:rFonts w:ascii="Times New Roman" w:eastAsia="Times New Roman" w:hAnsi="Times New Roman" w:cs="Times New Roman"/>
          <w:iCs/>
          <w:sz w:val="28"/>
          <w:szCs w:val="28"/>
        </w:rPr>
        <w:t xml:space="preserve">Полное наименование в соответствии с  уставом: </w:t>
      </w:r>
    </w:p>
    <w:p w:rsidR="00603C02" w:rsidRPr="007438FC" w:rsidRDefault="006E6055" w:rsidP="003679D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iCs/>
          <w:sz w:val="28"/>
          <w:szCs w:val="28"/>
        </w:rPr>
        <w:t xml:space="preserve">Государственное </w:t>
      </w:r>
      <w:r w:rsidR="00603C02" w:rsidRPr="007438FC">
        <w:rPr>
          <w:rFonts w:ascii="Times New Roman" w:eastAsia="Times New Roman" w:hAnsi="Times New Roman" w:cs="Times New Roman"/>
          <w:iCs/>
          <w:sz w:val="28"/>
          <w:szCs w:val="28"/>
        </w:rPr>
        <w:t xml:space="preserve"> бюджетное дошкольное образовательное учреждение «Детский сад </w:t>
      </w:r>
      <w:r w:rsidR="00603C02" w:rsidRPr="007438FC">
        <w:rPr>
          <w:rFonts w:ascii="Times New Roman" w:hAnsi="Times New Roman" w:cs="Times New Roman"/>
          <w:sz w:val="28"/>
          <w:szCs w:val="28"/>
        </w:rPr>
        <w:t>№</w:t>
      </w:r>
      <w:r w:rsidRPr="007438FC">
        <w:rPr>
          <w:rFonts w:ascii="Times New Roman" w:hAnsi="Times New Roman" w:cs="Times New Roman"/>
          <w:sz w:val="28"/>
          <w:szCs w:val="28"/>
        </w:rPr>
        <w:t xml:space="preserve"> 4 «Малх» с. Курчалой Курчалоевского муниципального района </w:t>
      </w:r>
    </w:p>
    <w:p w:rsidR="00AF51F9" w:rsidRDefault="00AF51F9" w:rsidP="003679D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="00603C02" w:rsidRPr="007438FC">
        <w:rPr>
          <w:rFonts w:ascii="Times New Roman" w:eastAsia="Times New Roman" w:hAnsi="Times New Roman" w:cs="Times New Roman"/>
          <w:iCs/>
          <w:sz w:val="28"/>
          <w:szCs w:val="28"/>
        </w:rPr>
        <w:t>окращенное наименование в соответствии с  уставом: </w:t>
      </w:r>
    </w:p>
    <w:p w:rsidR="00603C02" w:rsidRPr="007438FC" w:rsidRDefault="006E6055" w:rsidP="003679D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iCs/>
          <w:sz w:val="28"/>
          <w:szCs w:val="28"/>
        </w:rPr>
        <w:t>Г</w:t>
      </w:r>
      <w:r w:rsidR="00603C02" w:rsidRPr="007438FC">
        <w:rPr>
          <w:rFonts w:ascii="Times New Roman" w:eastAsia="Times New Roman" w:hAnsi="Times New Roman" w:cs="Times New Roman"/>
          <w:iCs/>
          <w:sz w:val="28"/>
          <w:szCs w:val="28"/>
        </w:rPr>
        <w:t xml:space="preserve">БДОУ </w:t>
      </w:r>
      <w:r w:rsidR="00603C02" w:rsidRPr="007438FC">
        <w:rPr>
          <w:rFonts w:ascii="Times New Roman" w:hAnsi="Times New Roman" w:cs="Times New Roman"/>
          <w:sz w:val="28"/>
          <w:szCs w:val="28"/>
        </w:rPr>
        <w:t>№</w:t>
      </w:r>
      <w:r w:rsidR="008C6977">
        <w:rPr>
          <w:rFonts w:ascii="Times New Roman" w:hAnsi="Times New Roman" w:cs="Times New Roman"/>
          <w:sz w:val="28"/>
          <w:szCs w:val="28"/>
        </w:rPr>
        <w:t>4 «Малх»</w:t>
      </w:r>
      <w:r w:rsidR="00AF51F9">
        <w:rPr>
          <w:rFonts w:ascii="Times New Roman" w:hAnsi="Times New Roman" w:cs="Times New Roman"/>
          <w:sz w:val="28"/>
          <w:szCs w:val="28"/>
        </w:rPr>
        <w:t>.</w:t>
      </w:r>
    </w:p>
    <w:p w:rsidR="00603C02" w:rsidRPr="007438FC" w:rsidRDefault="00672D36" w:rsidP="003679D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603C02" w:rsidRPr="007438FC">
        <w:rPr>
          <w:rFonts w:ascii="Times New Roman" w:eastAsia="Times New Roman" w:hAnsi="Times New Roman" w:cs="Times New Roman"/>
          <w:iCs/>
          <w:sz w:val="28"/>
          <w:szCs w:val="28"/>
        </w:rPr>
        <w:t xml:space="preserve">Организационно-правовая форма в соответствии с </w:t>
      </w:r>
      <w:r w:rsidR="00492D03">
        <w:rPr>
          <w:rFonts w:ascii="Times New Roman" w:eastAsia="Times New Roman" w:hAnsi="Times New Roman" w:cs="Times New Roman"/>
          <w:iCs/>
          <w:sz w:val="28"/>
          <w:szCs w:val="28"/>
        </w:rPr>
        <w:t>У</w:t>
      </w:r>
      <w:r w:rsidR="00603C02" w:rsidRPr="007438FC">
        <w:rPr>
          <w:rFonts w:ascii="Times New Roman" w:eastAsia="Times New Roman" w:hAnsi="Times New Roman" w:cs="Times New Roman"/>
          <w:iCs/>
          <w:sz w:val="28"/>
          <w:szCs w:val="28"/>
        </w:rPr>
        <w:t>ставом: образовательное  учреждение.</w:t>
      </w:r>
    </w:p>
    <w:p w:rsidR="00603C02" w:rsidRDefault="00603C02" w:rsidP="003679D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75E4" w:rsidRPr="007438FC" w:rsidRDefault="00A875E4" w:rsidP="007438F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D03" w:rsidRDefault="00925D03" w:rsidP="005E1348">
      <w:pPr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3C02" w:rsidRPr="007438FC" w:rsidRDefault="005E1348" w:rsidP="00632DC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Общие сведения об учреждении</w:t>
      </w:r>
    </w:p>
    <w:p w:rsidR="00603C02" w:rsidRPr="007438FC" w:rsidRDefault="00603C02" w:rsidP="007438F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05"/>
        <w:gridCol w:w="6360"/>
      </w:tblGrid>
      <w:tr w:rsidR="006E6055" w:rsidRPr="007438FC" w:rsidTr="005E1348">
        <w:trPr>
          <w:jc w:val="center"/>
        </w:trPr>
        <w:tc>
          <w:tcPr>
            <w:tcW w:w="0" w:type="auto"/>
            <w:hideMark/>
          </w:tcPr>
          <w:p w:rsidR="007438FC" w:rsidRDefault="00603C02" w:rsidP="007438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38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Н</w:t>
            </w:r>
            <w:r w:rsidR="007438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аименование </w:t>
            </w:r>
          </w:p>
          <w:p w:rsidR="00603C02" w:rsidRPr="007438FC" w:rsidRDefault="00603C02" w:rsidP="007438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8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(по уставу)</w:t>
            </w:r>
          </w:p>
        </w:tc>
        <w:tc>
          <w:tcPr>
            <w:tcW w:w="0" w:type="auto"/>
            <w:hideMark/>
          </w:tcPr>
          <w:p w:rsidR="00603C02" w:rsidRPr="005E1348" w:rsidRDefault="006E6055" w:rsidP="00672D36">
            <w:pPr>
              <w:spacing w:after="0" w:line="27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438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Государственное </w:t>
            </w:r>
            <w:r w:rsidR="00603C02" w:rsidRPr="007438FC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бюджетное дошкольное образовательное учреждение</w:t>
            </w:r>
            <w:r w:rsidRPr="007438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03C02" w:rsidRPr="007438F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«Детский сад </w:t>
            </w:r>
            <w:r w:rsidRPr="007438F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№ 4 «Малх» </w:t>
            </w:r>
            <w:r w:rsidR="005E1348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7438FC">
              <w:rPr>
                <w:rFonts w:ascii="Times New Roman" w:hAnsi="Times New Roman" w:cs="Times New Roman"/>
                <w:sz w:val="28"/>
                <w:szCs w:val="28"/>
              </w:rPr>
              <w:t>Курчалой Курчалоевского муниципа</w:t>
            </w:r>
            <w:r w:rsidR="00AF51F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438FC">
              <w:rPr>
                <w:rFonts w:ascii="Times New Roman" w:hAnsi="Times New Roman" w:cs="Times New Roman"/>
                <w:sz w:val="28"/>
                <w:szCs w:val="28"/>
              </w:rPr>
              <w:t>ьного района»</w:t>
            </w:r>
          </w:p>
          <w:p w:rsidR="00603C02" w:rsidRPr="007438FC" w:rsidRDefault="00603C02" w:rsidP="007438FC">
            <w:pPr>
              <w:spacing w:after="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6055" w:rsidRPr="007438FC" w:rsidTr="005E1348">
        <w:trPr>
          <w:jc w:val="center"/>
        </w:trPr>
        <w:tc>
          <w:tcPr>
            <w:tcW w:w="0" w:type="auto"/>
            <w:hideMark/>
          </w:tcPr>
          <w:p w:rsidR="00603C02" w:rsidRPr="007438FC" w:rsidRDefault="00603C02" w:rsidP="007438F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8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Тип и вид</w:t>
            </w:r>
          </w:p>
        </w:tc>
        <w:tc>
          <w:tcPr>
            <w:tcW w:w="0" w:type="auto"/>
            <w:hideMark/>
          </w:tcPr>
          <w:p w:rsidR="00603C02" w:rsidRPr="007438FC" w:rsidRDefault="00603C02" w:rsidP="002C7F9B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8FC">
              <w:rPr>
                <w:rFonts w:ascii="Times New Roman" w:eastAsia="Times New Roman" w:hAnsi="Times New Roman" w:cs="Times New Roman"/>
                <w:sz w:val="28"/>
                <w:szCs w:val="28"/>
              </w:rPr>
              <w:t>Тип: бюджетное дошкольное образовательное  учреждение</w:t>
            </w:r>
            <w:r w:rsidRPr="007438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Вид: детский сад  </w:t>
            </w:r>
            <w:r w:rsidR="006E6055" w:rsidRPr="007438FC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комбинированно</w:t>
            </w:r>
            <w:r w:rsidR="002C7F9B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6E6055" w:rsidRPr="007438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8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 </w:t>
            </w:r>
            <w:r w:rsidR="002C7F9B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направленности</w:t>
            </w:r>
          </w:p>
        </w:tc>
      </w:tr>
      <w:tr w:rsidR="006E6055" w:rsidRPr="007438FC" w:rsidTr="005E1348">
        <w:trPr>
          <w:jc w:val="center"/>
        </w:trPr>
        <w:tc>
          <w:tcPr>
            <w:tcW w:w="0" w:type="auto"/>
            <w:hideMark/>
          </w:tcPr>
          <w:p w:rsidR="00603C02" w:rsidRPr="007438FC" w:rsidRDefault="00603C02" w:rsidP="007438F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8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Организационно-правовая форма</w:t>
            </w:r>
          </w:p>
        </w:tc>
        <w:tc>
          <w:tcPr>
            <w:tcW w:w="0" w:type="auto"/>
            <w:hideMark/>
          </w:tcPr>
          <w:p w:rsidR="00603C02" w:rsidRPr="007438FC" w:rsidRDefault="00603C02" w:rsidP="007438F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8FC">
              <w:rPr>
                <w:rFonts w:ascii="Times New Roman" w:eastAsia="Times New Roman" w:hAnsi="Times New Roman" w:cs="Times New Roman"/>
                <w:sz w:val="28"/>
                <w:szCs w:val="28"/>
              </w:rPr>
              <w:t> Образовательное учреждение</w:t>
            </w:r>
          </w:p>
        </w:tc>
      </w:tr>
      <w:tr w:rsidR="006E6055" w:rsidRPr="007438FC" w:rsidTr="005E1348">
        <w:trPr>
          <w:jc w:val="center"/>
        </w:trPr>
        <w:tc>
          <w:tcPr>
            <w:tcW w:w="0" w:type="auto"/>
            <w:hideMark/>
          </w:tcPr>
          <w:p w:rsidR="00603C02" w:rsidRPr="007438FC" w:rsidRDefault="00603C02" w:rsidP="007438F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8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Учредитель</w:t>
            </w:r>
          </w:p>
        </w:tc>
        <w:tc>
          <w:tcPr>
            <w:tcW w:w="0" w:type="auto"/>
            <w:hideMark/>
          </w:tcPr>
          <w:p w:rsidR="00603C02" w:rsidRPr="007438FC" w:rsidRDefault="006E6055" w:rsidP="007438F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8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Правительства по дошкольному образованию Чеченской Республики </w:t>
            </w:r>
          </w:p>
        </w:tc>
      </w:tr>
      <w:tr w:rsidR="006E6055" w:rsidRPr="007438FC" w:rsidTr="005E1348">
        <w:trPr>
          <w:jc w:val="center"/>
        </w:trPr>
        <w:tc>
          <w:tcPr>
            <w:tcW w:w="0" w:type="auto"/>
            <w:hideMark/>
          </w:tcPr>
          <w:p w:rsidR="00603C02" w:rsidRPr="007438FC" w:rsidRDefault="00603C02" w:rsidP="007438F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8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Год основания</w:t>
            </w:r>
          </w:p>
        </w:tc>
        <w:tc>
          <w:tcPr>
            <w:tcW w:w="0" w:type="auto"/>
            <w:hideMark/>
          </w:tcPr>
          <w:p w:rsidR="00603C02" w:rsidRPr="007438FC" w:rsidRDefault="005552C3" w:rsidP="007438F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2012 год</w:t>
            </w:r>
          </w:p>
        </w:tc>
      </w:tr>
      <w:tr w:rsidR="006E6055" w:rsidRPr="007438FC" w:rsidTr="005E1348">
        <w:trPr>
          <w:jc w:val="center"/>
        </w:trPr>
        <w:tc>
          <w:tcPr>
            <w:tcW w:w="0" w:type="auto"/>
            <w:hideMark/>
          </w:tcPr>
          <w:p w:rsidR="00603C02" w:rsidRPr="007438FC" w:rsidRDefault="00603C02" w:rsidP="007438F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8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Юридический адрес</w:t>
            </w:r>
          </w:p>
        </w:tc>
        <w:tc>
          <w:tcPr>
            <w:tcW w:w="0" w:type="auto"/>
            <w:hideMark/>
          </w:tcPr>
          <w:p w:rsidR="002C7F9B" w:rsidRDefault="006E6055" w:rsidP="002C7F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8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366314, Чеченская Республика, Курчалоесвкий муниципальный район, с. Курчалой, </w:t>
            </w:r>
          </w:p>
          <w:p w:rsidR="00603C02" w:rsidRPr="007438FC" w:rsidRDefault="002C7F9B" w:rsidP="002C7F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А.Х. Кадырова, </w:t>
            </w:r>
            <w:r w:rsidR="006E6055" w:rsidRPr="007438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 а </w:t>
            </w:r>
          </w:p>
        </w:tc>
      </w:tr>
      <w:tr w:rsidR="006E6055" w:rsidRPr="007438FC" w:rsidTr="005E1348">
        <w:trPr>
          <w:jc w:val="center"/>
        </w:trPr>
        <w:tc>
          <w:tcPr>
            <w:tcW w:w="0" w:type="auto"/>
            <w:hideMark/>
          </w:tcPr>
          <w:p w:rsidR="00603C02" w:rsidRPr="007438FC" w:rsidRDefault="00603C02" w:rsidP="007438F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8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Телефон</w:t>
            </w:r>
          </w:p>
        </w:tc>
        <w:tc>
          <w:tcPr>
            <w:tcW w:w="0" w:type="auto"/>
            <w:hideMark/>
          </w:tcPr>
          <w:p w:rsidR="00603C02" w:rsidRPr="007438FC" w:rsidRDefault="006E6055" w:rsidP="007438F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8FC">
              <w:rPr>
                <w:rFonts w:ascii="Times New Roman" w:eastAsia="Times New Roman" w:hAnsi="Times New Roman" w:cs="Times New Roman"/>
                <w:sz w:val="28"/>
                <w:szCs w:val="28"/>
              </w:rPr>
              <w:t>8928-895-63-39</w:t>
            </w:r>
          </w:p>
        </w:tc>
      </w:tr>
      <w:tr w:rsidR="006E6055" w:rsidRPr="007438FC" w:rsidTr="005E1348">
        <w:trPr>
          <w:jc w:val="center"/>
        </w:trPr>
        <w:tc>
          <w:tcPr>
            <w:tcW w:w="0" w:type="auto"/>
            <w:hideMark/>
          </w:tcPr>
          <w:p w:rsidR="00603C02" w:rsidRPr="007438FC" w:rsidRDefault="00603C02" w:rsidP="007438F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8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e-mail</w:t>
            </w:r>
          </w:p>
        </w:tc>
        <w:tc>
          <w:tcPr>
            <w:tcW w:w="0" w:type="auto"/>
            <w:hideMark/>
          </w:tcPr>
          <w:p w:rsidR="00603C02" w:rsidRPr="007438FC" w:rsidRDefault="006E6055" w:rsidP="007438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438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malh4-2012@mail.ru</w:t>
            </w:r>
          </w:p>
        </w:tc>
      </w:tr>
      <w:tr w:rsidR="006E6055" w:rsidRPr="007438FC" w:rsidTr="005E1348">
        <w:trPr>
          <w:jc w:val="center"/>
        </w:trPr>
        <w:tc>
          <w:tcPr>
            <w:tcW w:w="0" w:type="auto"/>
            <w:hideMark/>
          </w:tcPr>
          <w:p w:rsidR="00603C02" w:rsidRPr="007438FC" w:rsidRDefault="00603C02" w:rsidP="007438F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8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Адрес сайта в Интернете</w:t>
            </w:r>
          </w:p>
        </w:tc>
        <w:tc>
          <w:tcPr>
            <w:tcW w:w="0" w:type="auto"/>
            <w:hideMark/>
          </w:tcPr>
          <w:p w:rsidR="00603C02" w:rsidRPr="007438FC" w:rsidRDefault="006E6055" w:rsidP="007438F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8FC">
              <w:rPr>
                <w:rFonts w:ascii="Times New Roman" w:eastAsia="Times New Roman" w:hAnsi="Times New Roman" w:cs="Times New Roman"/>
                <w:sz w:val="28"/>
                <w:szCs w:val="28"/>
              </w:rPr>
              <w:t>www.malh.my1.ru</w:t>
            </w:r>
          </w:p>
        </w:tc>
      </w:tr>
      <w:tr w:rsidR="006E6055" w:rsidRPr="007438FC" w:rsidTr="005E1348">
        <w:trPr>
          <w:jc w:val="center"/>
        </w:trPr>
        <w:tc>
          <w:tcPr>
            <w:tcW w:w="0" w:type="auto"/>
            <w:hideMark/>
          </w:tcPr>
          <w:p w:rsidR="00603C02" w:rsidRPr="007438FC" w:rsidRDefault="00603C02" w:rsidP="007438F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8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Должность руководителя</w:t>
            </w:r>
          </w:p>
        </w:tc>
        <w:tc>
          <w:tcPr>
            <w:tcW w:w="0" w:type="auto"/>
            <w:hideMark/>
          </w:tcPr>
          <w:p w:rsidR="00603C02" w:rsidRPr="007438FC" w:rsidRDefault="00603C02" w:rsidP="007438F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8FC">
              <w:rPr>
                <w:rFonts w:ascii="Times New Roman" w:eastAsia="Times New Roman" w:hAnsi="Times New Roman" w:cs="Times New Roman"/>
                <w:sz w:val="28"/>
                <w:szCs w:val="28"/>
              </w:rPr>
              <w:t> Заведующий</w:t>
            </w:r>
          </w:p>
        </w:tc>
      </w:tr>
      <w:tr w:rsidR="006E6055" w:rsidRPr="007438FC" w:rsidTr="005E1348">
        <w:trPr>
          <w:jc w:val="center"/>
        </w:trPr>
        <w:tc>
          <w:tcPr>
            <w:tcW w:w="0" w:type="auto"/>
            <w:hideMark/>
          </w:tcPr>
          <w:p w:rsidR="00603C02" w:rsidRPr="007438FC" w:rsidRDefault="00603C02" w:rsidP="007438F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8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Фамилия, имя, отчество руководителя</w:t>
            </w:r>
          </w:p>
        </w:tc>
        <w:tc>
          <w:tcPr>
            <w:tcW w:w="0" w:type="auto"/>
            <w:hideMark/>
          </w:tcPr>
          <w:p w:rsidR="00603C02" w:rsidRPr="007438FC" w:rsidRDefault="00C96AB9" w:rsidP="007438F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8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Хуцуруева Роза Им-Алиевна </w:t>
            </w:r>
          </w:p>
        </w:tc>
      </w:tr>
    </w:tbl>
    <w:p w:rsidR="00603C02" w:rsidRPr="007438FC" w:rsidRDefault="00603C02" w:rsidP="00C42E6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348" w:rsidRDefault="00C96AB9" w:rsidP="00AF51F9">
      <w:pPr>
        <w:spacing w:after="12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БДОУ имеет лицензию на образовательную деятельность.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Наличие локальных актов образовательного учреждения в части содержания образования, организации образовательного процесса:</w:t>
      </w:r>
    </w:p>
    <w:p w:rsidR="00C42E63" w:rsidRDefault="005E1348" w:rsidP="003679DB">
      <w:pPr>
        <w:spacing w:after="12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- правила вну</w:t>
      </w:r>
      <w:r w:rsidR="00AF51F9">
        <w:rPr>
          <w:rFonts w:ascii="Times New Roman" w:eastAsia="Times New Roman" w:hAnsi="Times New Roman" w:cs="Times New Roman"/>
          <w:sz w:val="28"/>
          <w:szCs w:val="28"/>
        </w:rPr>
        <w:t>треннего распорядка  Учреждения</w:t>
      </w:r>
    </w:p>
    <w:p w:rsidR="005E1348" w:rsidRPr="007438FC" w:rsidRDefault="00603C02" w:rsidP="003679DB">
      <w:pPr>
        <w:spacing w:after="12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E1348">
        <w:rPr>
          <w:rFonts w:ascii="Times New Roman" w:eastAsia="Times New Roman" w:hAnsi="Times New Roman" w:cs="Times New Roman"/>
          <w:sz w:val="28"/>
          <w:szCs w:val="28"/>
        </w:rPr>
        <w:t>коллективный договор Учреждения</w:t>
      </w:r>
    </w:p>
    <w:p w:rsidR="00C42E63" w:rsidRPr="007438FC" w:rsidRDefault="00603C02" w:rsidP="003679DB">
      <w:pPr>
        <w:spacing w:after="120" w:line="2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 xml:space="preserve">- положением о родительском </w:t>
      </w:r>
      <w:r w:rsidR="00AF51F9">
        <w:rPr>
          <w:rFonts w:ascii="Times New Roman" w:eastAsia="Times New Roman" w:hAnsi="Times New Roman" w:cs="Times New Roman"/>
          <w:sz w:val="28"/>
          <w:szCs w:val="28"/>
        </w:rPr>
        <w:t>собрании Учреждения</w:t>
      </w:r>
    </w:p>
    <w:p w:rsidR="00C42E63" w:rsidRPr="007438FC" w:rsidRDefault="00603C02" w:rsidP="003679DB">
      <w:pPr>
        <w:spacing w:after="120" w:line="2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>- положением о р</w:t>
      </w:r>
      <w:r w:rsidR="00C42E63">
        <w:rPr>
          <w:rFonts w:ascii="Times New Roman" w:eastAsia="Times New Roman" w:hAnsi="Times New Roman" w:cs="Times New Roman"/>
          <w:sz w:val="28"/>
          <w:szCs w:val="28"/>
        </w:rPr>
        <w:t>одительском комитете Учреждения</w:t>
      </w:r>
    </w:p>
    <w:p w:rsidR="00C42E63" w:rsidRPr="007438FC" w:rsidRDefault="00603C02" w:rsidP="003679DB">
      <w:pPr>
        <w:spacing w:after="120" w:line="2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>- положение</w:t>
      </w:r>
      <w:r w:rsidR="00AF51F9">
        <w:rPr>
          <w:rFonts w:ascii="Times New Roman" w:eastAsia="Times New Roman" w:hAnsi="Times New Roman" w:cs="Times New Roman"/>
          <w:sz w:val="28"/>
          <w:szCs w:val="28"/>
        </w:rPr>
        <w:t>м об общем собрании  Учреждения</w:t>
      </w:r>
    </w:p>
    <w:p w:rsidR="00C42E63" w:rsidRPr="007438FC" w:rsidRDefault="00603C02" w:rsidP="003679DB">
      <w:pPr>
        <w:spacing w:after="120" w:line="2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>- положение о родитель</w:t>
      </w:r>
      <w:r w:rsidR="00AF51F9">
        <w:rPr>
          <w:rFonts w:ascii="Times New Roman" w:eastAsia="Times New Roman" w:hAnsi="Times New Roman" w:cs="Times New Roman"/>
          <w:sz w:val="28"/>
          <w:szCs w:val="28"/>
        </w:rPr>
        <w:t>ском собрании группы Учреждения</w:t>
      </w:r>
    </w:p>
    <w:p w:rsidR="00AF51F9" w:rsidRPr="007438FC" w:rsidRDefault="00603C02" w:rsidP="003679DB">
      <w:pPr>
        <w:spacing w:after="120" w:line="2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lastRenderedPageBreak/>
        <w:t>- положение</w:t>
      </w:r>
      <w:r w:rsidR="00AF51F9">
        <w:rPr>
          <w:rFonts w:ascii="Times New Roman" w:eastAsia="Times New Roman" w:hAnsi="Times New Roman" w:cs="Times New Roman"/>
          <w:sz w:val="28"/>
          <w:szCs w:val="28"/>
        </w:rPr>
        <w:t>м о Совете педагогов Учреждения</w:t>
      </w:r>
    </w:p>
    <w:p w:rsidR="00C42E63" w:rsidRPr="007438FC" w:rsidRDefault="00603C02" w:rsidP="003679DB">
      <w:pPr>
        <w:spacing w:after="120" w:line="2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>- положением о творческой группе Учрежд</w:t>
      </w:r>
      <w:r w:rsidR="00AF51F9">
        <w:rPr>
          <w:rFonts w:ascii="Times New Roman" w:eastAsia="Times New Roman" w:hAnsi="Times New Roman" w:cs="Times New Roman"/>
          <w:sz w:val="28"/>
          <w:szCs w:val="28"/>
        </w:rPr>
        <w:t>ения</w:t>
      </w:r>
    </w:p>
    <w:p w:rsidR="00C42E63" w:rsidRPr="007438FC" w:rsidRDefault="00603C02" w:rsidP="003679DB">
      <w:pPr>
        <w:spacing w:after="120" w:line="2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>- положением  об административном  контроле Учреждения</w:t>
      </w:r>
    </w:p>
    <w:p w:rsidR="00C42E63" w:rsidRPr="007438FC" w:rsidRDefault="00603C02" w:rsidP="003679DB">
      <w:pPr>
        <w:spacing w:after="120" w:line="2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>- положение о сайте Учреждения</w:t>
      </w:r>
    </w:p>
    <w:p w:rsidR="00C42E63" w:rsidRPr="007438FC" w:rsidRDefault="00603C02" w:rsidP="003679DB">
      <w:pPr>
        <w:spacing w:after="120" w:line="2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>-</w:t>
      </w:r>
      <w:r w:rsidR="00C42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пропускного режима</w:t>
      </w:r>
    </w:p>
    <w:p w:rsidR="00C42E63" w:rsidRPr="007438FC" w:rsidRDefault="00603C02" w:rsidP="003679DB">
      <w:pPr>
        <w:spacing w:after="120" w:line="2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>-</w:t>
      </w:r>
      <w:r w:rsidR="00C42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>положение  об обработке и защите персональных данных работников</w:t>
      </w:r>
    </w:p>
    <w:p w:rsidR="00C42E63" w:rsidRPr="007438FC" w:rsidRDefault="00603C02" w:rsidP="003679DB">
      <w:pPr>
        <w:spacing w:after="120" w:line="2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>-</w:t>
      </w:r>
      <w:r w:rsidR="00C42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>положение о порядке обучения и проверки знаний по охране труда педагогических работников Учреждения</w:t>
      </w:r>
    </w:p>
    <w:p w:rsidR="00C42E63" w:rsidRPr="007438FC" w:rsidRDefault="00603C02" w:rsidP="003679DB">
      <w:pPr>
        <w:spacing w:after="120" w:line="2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>-</w:t>
      </w:r>
      <w:r w:rsidR="00C42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>положение о рабочей группе по внедрению ФГОС в образовательную деятельность Учреждения</w:t>
      </w:r>
    </w:p>
    <w:p w:rsidR="00C42E63" w:rsidRDefault="00603C02" w:rsidP="003679DB">
      <w:pPr>
        <w:spacing w:after="120" w:line="2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>-положение о постоянно действующей экспертной комиссии</w:t>
      </w:r>
    </w:p>
    <w:p w:rsidR="00672D36" w:rsidRDefault="00672D36" w:rsidP="00A875E4">
      <w:pPr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3C02" w:rsidRPr="007438FC" w:rsidRDefault="00A875E4" w:rsidP="00A875E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Местонахождение</w:t>
      </w:r>
    </w:p>
    <w:p w:rsidR="00C42E63" w:rsidRPr="003679DB" w:rsidRDefault="00603C02" w:rsidP="003679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9DB">
        <w:rPr>
          <w:rFonts w:ascii="Times New Roman" w:hAnsi="Times New Roman" w:cs="Times New Roman"/>
          <w:sz w:val="28"/>
          <w:szCs w:val="28"/>
        </w:rPr>
        <w:t>Детский сад расположен двухэтажном  кирпичном  здании   по адресу:</w:t>
      </w:r>
      <w:r w:rsidR="00150C89" w:rsidRPr="003679DB">
        <w:rPr>
          <w:rFonts w:ascii="Times New Roman" w:hAnsi="Times New Roman" w:cs="Times New Roman"/>
          <w:sz w:val="28"/>
          <w:szCs w:val="28"/>
        </w:rPr>
        <w:t xml:space="preserve"> Чеченская Республика, Курчалоесвкий муниципальный район, с. Курчалой</w:t>
      </w:r>
      <w:r w:rsidR="007438FC" w:rsidRPr="003679DB">
        <w:rPr>
          <w:rFonts w:ascii="Times New Roman" w:hAnsi="Times New Roman" w:cs="Times New Roman"/>
          <w:sz w:val="28"/>
          <w:szCs w:val="28"/>
        </w:rPr>
        <w:t xml:space="preserve">, </w:t>
      </w:r>
      <w:r w:rsidR="00150C89" w:rsidRPr="003679DB">
        <w:rPr>
          <w:rFonts w:ascii="Times New Roman" w:hAnsi="Times New Roman" w:cs="Times New Roman"/>
          <w:sz w:val="28"/>
          <w:szCs w:val="28"/>
        </w:rPr>
        <w:t xml:space="preserve">ул. А.Х. Кадырова  </w:t>
      </w:r>
      <w:r w:rsidR="007438FC" w:rsidRPr="003679DB">
        <w:rPr>
          <w:rFonts w:ascii="Times New Roman" w:hAnsi="Times New Roman" w:cs="Times New Roman"/>
          <w:sz w:val="28"/>
          <w:szCs w:val="28"/>
        </w:rPr>
        <w:t>32 а</w:t>
      </w:r>
      <w:r w:rsidR="003679DB">
        <w:rPr>
          <w:rFonts w:ascii="Times New Roman" w:hAnsi="Times New Roman" w:cs="Times New Roman"/>
          <w:sz w:val="28"/>
          <w:szCs w:val="28"/>
        </w:rPr>
        <w:t>.</w:t>
      </w:r>
    </w:p>
    <w:p w:rsidR="00AF51F9" w:rsidRDefault="00603C02" w:rsidP="00C42E6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E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Режим деятельности ДОУ: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3C02" w:rsidRPr="007438FC" w:rsidRDefault="00AF51F9" w:rsidP="00C42E6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7.00 часов  до 19 часов</w:t>
      </w:r>
    </w:p>
    <w:p w:rsidR="00603C02" w:rsidRPr="007438FC" w:rsidRDefault="00603C02" w:rsidP="00AF51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>Суббота-воскресенье: выходной</w:t>
      </w:r>
    </w:p>
    <w:p w:rsidR="00603C02" w:rsidRPr="007438FC" w:rsidRDefault="00603C02" w:rsidP="00AF51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 xml:space="preserve">Количество групп: </w:t>
      </w:r>
      <w:r w:rsidR="00150C89" w:rsidRPr="007438FC">
        <w:rPr>
          <w:rFonts w:ascii="Times New Roman" w:eastAsia="Times New Roman" w:hAnsi="Times New Roman" w:cs="Times New Roman"/>
          <w:sz w:val="28"/>
          <w:szCs w:val="28"/>
        </w:rPr>
        <w:t>9</w:t>
      </w:r>
      <w:r w:rsidR="00AF51F9">
        <w:rPr>
          <w:rFonts w:ascii="Times New Roman" w:eastAsia="Times New Roman" w:hAnsi="Times New Roman" w:cs="Times New Roman"/>
          <w:sz w:val="28"/>
          <w:szCs w:val="28"/>
        </w:rPr>
        <w:t>  групп</w:t>
      </w:r>
    </w:p>
    <w:p w:rsidR="00C42E63" w:rsidRDefault="00603C02" w:rsidP="00C42E6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C42E63" w:rsidRDefault="00C42E63" w:rsidP="00C42E6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679DB">
        <w:rPr>
          <w:rFonts w:ascii="Times New Roman" w:eastAsia="Times New Roman" w:hAnsi="Times New Roman" w:cs="Times New Roman"/>
          <w:sz w:val="28"/>
          <w:szCs w:val="28"/>
        </w:rPr>
        <w:t>вторая</w:t>
      </w:r>
      <w:r w:rsidR="00150C89" w:rsidRPr="007438FC">
        <w:rPr>
          <w:rFonts w:ascii="Times New Roman" w:eastAsia="Times New Roman" w:hAnsi="Times New Roman" w:cs="Times New Roman"/>
          <w:sz w:val="28"/>
          <w:szCs w:val="28"/>
        </w:rPr>
        <w:t xml:space="preserve"> младшая</w:t>
      </w:r>
      <w:r w:rsidR="00AF51F9">
        <w:rPr>
          <w:rFonts w:ascii="Times New Roman" w:eastAsia="Times New Roman" w:hAnsi="Times New Roman" w:cs="Times New Roman"/>
          <w:sz w:val="28"/>
          <w:szCs w:val="28"/>
        </w:rPr>
        <w:t xml:space="preserve"> группа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150C89" w:rsidRPr="00C42E63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603C02" w:rsidRPr="007438FC" w:rsidRDefault="00C42E63" w:rsidP="00C42E6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средняя</w:t>
      </w:r>
      <w:r w:rsidR="00AF51F9">
        <w:rPr>
          <w:rFonts w:ascii="Times New Roman" w:eastAsia="Times New Roman" w:hAnsi="Times New Roman" w:cs="Times New Roman"/>
          <w:sz w:val="28"/>
          <w:szCs w:val="28"/>
        </w:rPr>
        <w:t xml:space="preserve"> группа</w:t>
      </w:r>
      <w:r w:rsidR="00150C89" w:rsidRPr="00641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0C89" w:rsidRPr="007438F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50C89" w:rsidRPr="00641E03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603C02" w:rsidRPr="007438FC" w:rsidRDefault="00C42E63" w:rsidP="00C42E6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 xml:space="preserve"> старшая </w:t>
      </w:r>
      <w:r w:rsidR="00AF51F9">
        <w:rPr>
          <w:rFonts w:ascii="Times New Roman" w:eastAsia="Times New Roman" w:hAnsi="Times New Roman" w:cs="Times New Roman"/>
          <w:sz w:val="28"/>
          <w:szCs w:val="28"/>
        </w:rPr>
        <w:t>группа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50C89" w:rsidRPr="00641E03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C42E63" w:rsidRDefault="00C42E63" w:rsidP="007438F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2E63" w:rsidRPr="00AF51F9" w:rsidRDefault="00603C02" w:rsidP="00AF51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Списочный состав  детей   на конец мая 201</w:t>
      </w:r>
      <w:r w:rsidR="00925D03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AF51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г.: </w:t>
      </w:r>
    </w:p>
    <w:p w:rsidR="00AF51F9" w:rsidRDefault="00AF51F9" w:rsidP="003679D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составил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0C89" w:rsidRPr="007438FC">
        <w:rPr>
          <w:rFonts w:ascii="Times New Roman" w:eastAsia="Times New Roman" w:hAnsi="Times New Roman" w:cs="Times New Roman"/>
          <w:sz w:val="28"/>
          <w:szCs w:val="28"/>
        </w:rPr>
        <w:t>400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 xml:space="preserve">  воспитанник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679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3C02" w:rsidRPr="007438FC" w:rsidRDefault="00AF51F9" w:rsidP="003679D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в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ыпускник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8064EE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925D03">
        <w:rPr>
          <w:rFonts w:ascii="Times New Roman" w:eastAsia="Times New Roman" w:hAnsi="Times New Roman" w:cs="Times New Roman"/>
          <w:sz w:val="28"/>
          <w:szCs w:val="28"/>
        </w:rPr>
        <w:t>91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D03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="003679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3C02" w:rsidRPr="00C42E63" w:rsidRDefault="0098099C" w:rsidP="00C42E6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дет</w:t>
      </w:r>
      <w:r w:rsidR="00672D36">
        <w:rPr>
          <w:rFonts w:ascii="Times New Roman" w:eastAsia="Times New Roman" w:hAnsi="Times New Roman" w:cs="Times New Roman"/>
          <w:sz w:val="28"/>
          <w:szCs w:val="28"/>
        </w:rPr>
        <w:t xml:space="preserve">ском саду имеется методический, 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медицинский кабинеты,  </w:t>
      </w:r>
      <w:r w:rsidR="00E4059E" w:rsidRPr="007438FC">
        <w:rPr>
          <w:rFonts w:ascii="Times New Roman" w:eastAsia="Times New Roman" w:hAnsi="Times New Roman" w:cs="Times New Roman"/>
          <w:sz w:val="28"/>
          <w:szCs w:val="28"/>
        </w:rPr>
        <w:t>кабинет учителя-дефектолога</w:t>
      </w:r>
      <w:r w:rsidR="00CF585D" w:rsidRPr="007438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059E" w:rsidRPr="007438FC">
        <w:rPr>
          <w:rFonts w:ascii="Times New Roman" w:eastAsia="Times New Roman" w:hAnsi="Times New Roman" w:cs="Times New Roman"/>
          <w:sz w:val="28"/>
          <w:szCs w:val="28"/>
        </w:rPr>
        <w:t xml:space="preserve"> учителя-логопеда, педагога-психолога</w:t>
      </w:r>
      <w:r w:rsidR="00CF585D" w:rsidRPr="007438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6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85D" w:rsidRPr="007438FC">
        <w:rPr>
          <w:rFonts w:ascii="Times New Roman" w:eastAsia="Times New Roman" w:hAnsi="Times New Roman" w:cs="Times New Roman"/>
          <w:sz w:val="28"/>
          <w:szCs w:val="28"/>
        </w:rPr>
        <w:t xml:space="preserve"> ко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торые располагают необходимым оборудованием и материалом по профилю своей деятельности.</w:t>
      </w:r>
      <w:r w:rsidR="00C42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C02" w:rsidRPr="007438FC">
        <w:rPr>
          <w:rFonts w:ascii="Times New Roman" w:eastAsia="Times New Roman" w:hAnsi="Times New Roman" w:cs="Times New Roman"/>
          <w:iCs/>
          <w:sz w:val="28"/>
          <w:szCs w:val="28"/>
        </w:rPr>
        <w:t>Структура управления, включая контактную информацию ответственных лиц.</w:t>
      </w:r>
    </w:p>
    <w:p w:rsidR="00351753" w:rsidRDefault="00603C02" w:rsidP="0035175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 xml:space="preserve">Руководство детского учреждения осуществляется в соответствии с Уставом </w:t>
      </w:r>
      <w:r w:rsidR="00CF585D" w:rsidRPr="007438F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>БДОУ</w:t>
      </w:r>
      <w:r w:rsidR="00CF585D" w:rsidRPr="007438FC">
        <w:rPr>
          <w:rFonts w:ascii="Times New Roman" w:hAnsi="Times New Roman" w:cs="Times New Roman"/>
          <w:sz w:val="28"/>
          <w:szCs w:val="28"/>
        </w:rPr>
        <w:t>.</w:t>
      </w:r>
      <w:r w:rsidR="003517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>Формами самоуправления образовательного учреждения, обеспечивающим государственно-общественный характер самоуправления являются: Общее собрание трудового коллектива, Педагогический совет, Родительский комитет. Порядок выборов органов самоуправления и их компетенция определяются  </w:t>
      </w:r>
      <w:r w:rsidR="0035175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 xml:space="preserve">ставом. </w:t>
      </w:r>
    </w:p>
    <w:p w:rsidR="00603C02" w:rsidRPr="007438FC" w:rsidRDefault="00351753" w:rsidP="0035175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детском саду функционирует и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нформационный сайт ДОУ, где размещены сведения об учреждении, педагогических кадрах, об успехах воспитанников.</w:t>
      </w:r>
    </w:p>
    <w:p w:rsidR="00603C02" w:rsidRPr="007438FC" w:rsidRDefault="00603C02" w:rsidP="00C42E63">
      <w:pPr>
        <w:spacing w:after="180" w:line="248" w:lineRule="atLeast"/>
        <w:ind w:left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3C02" w:rsidRPr="007438FC" w:rsidRDefault="00603C02" w:rsidP="00C42E63">
      <w:pPr>
        <w:spacing w:after="0" w:line="270" w:lineRule="atLeast"/>
        <w:ind w:left="180" w:firstLine="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b/>
          <w:bCs/>
          <w:sz w:val="28"/>
          <w:szCs w:val="28"/>
        </w:rPr>
        <w:t>2.Особенности образовательного процесса</w:t>
      </w:r>
    </w:p>
    <w:p w:rsidR="00CF585D" w:rsidRPr="007438FC" w:rsidRDefault="00603C02" w:rsidP="00632DCB">
      <w:pPr>
        <w:spacing w:after="0" w:line="270" w:lineRule="atLeast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42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753">
        <w:rPr>
          <w:rFonts w:ascii="Times New Roman" w:eastAsia="Times New Roman" w:hAnsi="Times New Roman" w:cs="Times New Roman"/>
          <w:sz w:val="28"/>
          <w:szCs w:val="28"/>
        </w:rPr>
        <w:t>В детском саду</w:t>
      </w:r>
      <w:r w:rsidR="00CF585D" w:rsidRPr="00743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8FC">
        <w:rPr>
          <w:rFonts w:ascii="Times New Roman" w:eastAsia="Times New Roman" w:hAnsi="Times New Roman" w:cs="Times New Roman"/>
          <w:iCs/>
          <w:sz w:val="28"/>
          <w:szCs w:val="28"/>
        </w:rPr>
        <w:t xml:space="preserve"> реализуется</w:t>
      </w:r>
      <w:r w:rsidR="00CF585D" w:rsidRPr="007438FC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>Основная об</w:t>
      </w:r>
      <w:r w:rsidR="00CF585D" w:rsidRPr="007438FC">
        <w:rPr>
          <w:rFonts w:ascii="Times New Roman" w:eastAsia="Times New Roman" w:hAnsi="Times New Roman" w:cs="Times New Roman"/>
          <w:sz w:val="28"/>
          <w:szCs w:val="28"/>
        </w:rPr>
        <w:t xml:space="preserve">разовательная 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351753">
        <w:rPr>
          <w:rFonts w:ascii="Times New Roman" w:eastAsia="Times New Roman" w:hAnsi="Times New Roman" w:cs="Times New Roman"/>
          <w:sz w:val="28"/>
          <w:szCs w:val="28"/>
        </w:rPr>
        <w:t xml:space="preserve">ограмма дошкольного образования «От рождения до школы» под редакцией Н.Е. Вераксы, Т.С. Комаровой, М.А. Васильевой, 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>утвержденная на педагогическом совете, разработанная в соответствии с Федеральными государственными образовательным</w:t>
      </w:r>
      <w:r w:rsidR="00D6710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 xml:space="preserve"> стандартам</w:t>
      </w:r>
      <w:r w:rsidR="00D6710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F585D" w:rsidRPr="007438F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CF585D" w:rsidRPr="00743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3C02" w:rsidRPr="007438FC" w:rsidRDefault="00603C02" w:rsidP="007438F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>При выборе методик обучения предпочтение отдается развивающим методикам, способствующим формированию познавательной, социальной сферы развития. Образовательная деятельность с детьми, в основе которой доминирует игровая деятельность, в зависимости от программного содержания, проводятся фронтально, подгруппами, индивидуально.</w:t>
      </w:r>
    </w:p>
    <w:p w:rsidR="00C42E63" w:rsidRDefault="00603C02" w:rsidP="00C42E6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>Учебный план ориентирован на интеграцию обучения и воспитания, на   развитие воспитанников и состоит из следующих образовательных областей:</w:t>
      </w:r>
    </w:p>
    <w:p w:rsidR="00603C02" w:rsidRPr="007438FC" w:rsidRDefault="00C42E63" w:rsidP="003679D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 xml:space="preserve">бразовательная область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«Социально – коммуникативное развитие»</w:t>
      </w:r>
      <w:r w:rsidR="003679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3C02" w:rsidRPr="007438FC" w:rsidRDefault="00C42E63" w:rsidP="003679D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ательная область 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«Познавательное развитие»</w:t>
      </w:r>
      <w:r w:rsidR="003679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3C02" w:rsidRPr="007438FC" w:rsidRDefault="00C42E63" w:rsidP="003679D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ательная область  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«Развитие речи»</w:t>
      </w:r>
      <w:r w:rsidR="003679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3C02" w:rsidRPr="007438FC" w:rsidRDefault="00C42E63" w:rsidP="003679D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бразова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тельная область   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«Художественно – эстетическое развитие»</w:t>
      </w:r>
      <w:r w:rsidR="003679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3C02" w:rsidRPr="007438FC" w:rsidRDefault="00C42E63" w:rsidP="003679D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бразоват</w:t>
      </w:r>
      <w:r w:rsidR="007438FC">
        <w:rPr>
          <w:rFonts w:ascii="Times New Roman" w:eastAsia="Times New Roman" w:hAnsi="Times New Roman" w:cs="Times New Roman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ная область 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«Физическое развитие»</w:t>
      </w:r>
      <w:r w:rsidR="003679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2E63" w:rsidRPr="00351753" w:rsidRDefault="007438FC" w:rsidP="00C42E6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С целью наиболее полной реализации Основн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85D" w:rsidRPr="007438FC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CF585D" w:rsidRPr="00743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 xml:space="preserve"> программы   в ДОУ используются следующие </w:t>
      </w:r>
      <w:r w:rsidR="00603C02" w:rsidRPr="00351753">
        <w:rPr>
          <w:rFonts w:ascii="Times New Roman" w:eastAsia="Times New Roman" w:hAnsi="Times New Roman" w:cs="Times New Roman"/>
          <w:bCs/>
          <w:sz w:val="28"/>
          <w:szCs w:val="28"/>
        </w:rPr>
        <w:t>педагогические технологии и методы</w:t>
      </w:r>
      <w:r w:rsidR="00603C02" w:rsidRPr="00351753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C42E63" w:rsidRDefault="00C42E63" w:rsidP="003679D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-т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ехнология проектирования,  ориентированная не на интеграцию фактических знаний, а на их применение и приобретение новых.  Активное применение проектирования в детском саду дает возможность ребенку дошкольнику осваивать новые способы человеческой деятельности в социокультурной среде, развивать его компетентность.</w:t>
      </w:r>
    </w:p>
    <w:p w:rsidR="00603C02" w:rsidRPr="007438FC" w:rsidRDefault="00C42E63" w:rsidP="003679D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ехнология развивающего обучения, направленная на освоение не частных  способов действия, умений и навыков, а принципов действия. Педагог выступает как партнер, функция которого заключается не в передаче знаний, а в организации собственной  деятельности детей. Она построена на общении детей, совместном решении задач, педагогическом творчестве и компетентности.</w:t>
      </w:r>
    </w:p>
    <w:p w:rsidR="00603C02" w:rsidRPr="007438FC" w:rsidRDefault="00C42E63" w:rsidP="003679D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етод поисковой деятельности. Главное достоинство этого метода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</w:t>
      </w:r>
    </w:p>
    <w:p w:rsidR="003679DB" w:rsidRDefault="003679DB" w:rsidP="00C42E63">
      <w:pPr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603C02" w:rsidRPr="00C42E63" w:rsidRDefault="00603C02" w:rsidP="00C42E63">
      <w:pPr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42E63">
        <w:rPr>
          <w:rFonts w:ascii="Times New Roman" w:eastAsia="Times New Roman" w:hAnsi="Times New Roman" w:cs="Times New Roman"/>
          <w:b/>
          <w:iCs/>
          <w:sz w:val="28"/>
          <w:szCs w:val="28"/>
        </w:rPr>
        <w:t>Охрана и укрепление здоровья детей</w:t>
      </w:r>
    </w:p>
    <w:p w:rsidR="00603C02" w:rsidRPr="007438FC" w:rsidRDefault="00603C02" w:rsidP="007438F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3C02" w:rsidRPr="007438FC" w:rsidRDefault="00603C02" w:rsidP="007438F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lastRenderedPageBreak/>
        <w:t>Для оценки общего состояния дел по данному вопросу учитываем:</w:t>
      </w:r>
    </w:p>
    <w:p w:rsidR="00603C02" w:rsidRPr="007438FC" w:rsidRDefault="00C42E63" w:rsidP="003679D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общее с</w:t>
      </w:r>
      <w:r w:rsidR="00351753">
        <w:rPr>
          <w:rFonts w:ascii="Times New Roman" w:eastAsia="Times New Roman" w:hAnsi="Times New Roman" w:cs="Times New Roman"/>
          <w:sz w:val="28"/>
          <w:szCs w:val="28"/>
        </w:rPr>
        <w:t>остояние здоровья воспитанников</w:t>
      </w:r>
      <w:r w:rsidR="003679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3C02" w:rsidRPr="007438FC" w:rsidRDefault="00C42E63" w:rsidP="003679D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заболеваемость детей в течени</w:t>
      </w:r>
      <w:r w:rsidR="00351753">
        <w:rPr>
          <w:rFonts w:ascii="Times New Roman" w:eastAsia="Times New Roman" w:hAnsi="Times New Roman" w:cs="Times New Roman"/>
          <w:sz w:val="28"/>
          <w:szCs w:val="28"/>
        </w:rPr>
        <w:t>е года</w:t>
      </w:r>
      <w:r w:rsidR="003679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3C02" w:rsidRPr="007438FC" w:rsidRDefault="00C42E63" w:rsidP="003679D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суммарные данные по группам здоровья для организации  профилактической работы, закаливания и организации рационального питания.</w:t>
      </w:r>
    </w:p>
    <w:p w:rsidR="00603C02" w:rsidRDefault="00603C02" w:rsidP="007438F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>Медицинское обслуживание детей в ДОУ обеспечивается  медицинск</w:t>
      </w:r>
      <w:r w:rsidR="00351753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 xml:space="preserve"> сестр</w:t>
      </w:r>
      <w:r w:rsidR="00A875E4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действующего законодательства в сфере здравоохранения. Медицинск</w:t>
      </w:r>
      <w:r w:rsidR="00A875E4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 xml:space="preserve"> сестр</w:t>
      </w:r>
      <w:r w:rsidR="00A875E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 xml:space="preserve"> наряду с администрацией нес</w:t>
      </w:r>
      <w:r w:rsidR="00A875E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>т ответственность за здоровье и физическое развитие детей,  проведение профилактических мероприятий, соблюдение санитарно-гигиенических норм, режима и обеспечение качества питания.</w:t>
      </w:r>
    </w:p>
    <w:p w:rsidR="00A875E4" w:rsidRPr="007438FC" w:rsidRDefault="00A875E4" w:rsidP="007438F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3C02" w:rsidRPr="007438FC" w:rsidRDefault="00603C02" w:rsidP="008C6977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b/>
          <w:sz w:val="28"/>
          <w:szCs w:val="28"/>
        </w:rPr>
        <w:t>В ДОУ применяютс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>я </w:t>
      </w:r>
      <w:r w:rsidRPr="007438FC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здоровьесберегающие технологии</w:t>
      </w:r>
      <w:r w:rsidRPr="007438FC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603C02" w:rsidRPr="007438FC" w:rsidRDefault="00C42E63" w:rsidP="003679DB">
      <w:pPr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ехнологии сохранения и стимулирования здоровья.</w:t>
      </w:r>
    </w:p>
    <w:p w:rsidR="00603C02" w:rsidRPr="007438FC" w:rsidRDefault="00C42E63" w:rsidP="003679DB">
      <w:pPr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ехнологии обучения здоровому образу жизни. </w:t>
      </w:r>
    </w:p>
    <w:p w:rsidR="00603C02" w:rsidRPr="007438FC" w:rsidRDefault="00C42E63" w:rsidP="003679DB">
      <w:pPr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ехнологии  пропаганды здорового образа жизни.</w:t>
      </w:r>
    </w:p>
    <w:p w:rsidR="00603C02" w:rsidRPr="007438FC" w:rsidRDefault="00603C02" w:rsidP="007438FC">
      <w:pPr>
        <w:spacing w:after="0" w:line="270" w:lineRule="atLeast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 xml:space="preserve">В течение учебного года физкультурно-оздоровительная работа велась по основной </w:t>
      </w:r>
      <w:r w:rsidR="00B7442D" w:rsidRPr="007438FC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 xml:space="preserve"> программе дошкольного образования</w:t>
      </w:r>
      <w:r w:rsidR="00A875E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 xml:space="preserve"> и использ</w:t>
      </w:r>
      <w:r w:rsidR="00A875E4">
        <w:rPr>
          <w:rFonts w:ascii="Times New Roman" w:eastAsia="Times New Roman" w:hAnsi="Times New Roman" w:cs="Times New Roman"/>
          <w:sz w:val="28"/>
          <w:szCs w:val="28"/>
        </w:rPr>
        <w:t xml:space="preserve">уя парциальную </w:t>
      </w:r>
      <w:r w:rsidR="00A875E4" w:rsidRPr="00743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="00A875E4">
        <w:rPr>
          <w:rFonts w:ascii="Times New Roman" w:eastAsia="Times New Roman" w:hAnsi="Times New Roman" w:cs="Times New Roman"/>
          <w:sz w:val="28"/>
          <w:szCs w:val="28"/>
        </w:rPr>
        <w:t xml:space="preserve"> «Физическая культура в детском саду»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97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>Л. И. Пензулаев</w:t>
      </w:r>
      <w:r w:rsidR="00B7442D" w:rsidRPr="007438FC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75E4" w:rsidRDefault="00A875E4" w:rsidP="007438F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изкультурно-оздоровительная рабо</w:t>
      </w:r>
      <w:r w:rsidR="00B7442D" w:rsidRPr="007438FC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A87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>дошкольном  учреждении</w:t>
      </w:r>
      <w:r w:rsidR="00B7442D" w:rsidRPr="007438FC">
        <w:rPr>
          <w:rFonts w:ascii="Times New Roman" w:eastAsia="Times New Roman" w:hAnsi="Times New Roman" w:cs="Times New Roman"/>
          <w:sz w:val="28"/>
          <w:szCs w:val="28"/>
        </w:rPr>
        <w:t xml:space="preserve"> ведется в двух направлениях: </w:t>
      </w:r>
    </w:p>
    <w:p w:rsidR="00603C02" w:rsidRPr="007438FC" w:rsidRDefault="00A875E4" w:rsidP="003679D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-профилактическо-оздоровительная, </w:t>
      </w:r>
      <w:r w:rsidR="00367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которая 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способствует укреплению здоровья детей повышению иммунитета, профилактике простудных заболеваний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 xml:space="preserve">(витаминотерапия,  кварцевание, </w:t>
      </w:r>
      <w:r w:rsidR="00367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>оздоровительный самомассаж,  закаливание, профилактика ОРВ)</w:t>
      </w:r>
      <w:r w:rsidR="003679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3C02" w:rsidRPr="007438FC" w:rsidRDefault="00A875E4" w:rsidP="003679D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здоровительное направление</w:t>
      </w:r>
      <w:r w:rsidR="009723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 xml:space="preserve"> (физкультурные праздники, занятия на воздухе, «Дни здоровья», спортивные досуги)</w:t>
      </w:r>
      <w:r w:rsidR="00972349">
        <w:rPr>
          <w:rFonts w:ascii="Times New Roman" w:eastAsia="Times New Roman" w:hAnsi="Times New Roman" w:cs="Times New Roman"/>
          <w:sz w:val="28"/>
          <w:szCs w:val="28"/>
        </w:rPr>
        <w:t xml:space="preserve"> которое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активизации двигательной деятельности, развитию физических качеств, укреплению мышечного тонуса, что оказывает положительное влияние не только на эмоциональное, но и познавательное развитие ребенка, и качественную подготовку  его к школе.</w:t>
      </w:r>
    </w:p>
    <w:p w:rsidR="00603C02" w:rsidRPr="00972349" w:rsidRDefault="00603C02" w:rsidP="007438F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349">
        <w:rPr>
          <w:rFonts w:ascii="Times New Roman" w:eastAsia="Times New Roman" w:hAnsi="Times New Roman" w:cs="Times New Roman"/>
          <w:sz w:val="28"/>
          <w:szCs w:val="28"/>
        </w:rPr>
        <w:t>Система физического воспитания дает свои </w:t>
      </w:r>
      <w:r w:rsidRPr="00972349">
        <w:rPr>
          <w:rFonts w:ascii="Times New Roman" w:eastAsia="Times New Roman" w:hAnsi="Times New Roman" w:cs="Times New Roman"/>
          <w:bCs/>
          <w:sz w:val="28"/>
          <w:szCs w:val="28"/>
        </w:rPr>
        <w:t>положительные результаты:</w:t>
      </w:r>
    </w:p>
    <w:p w:rsidR="00603C02" w:rsidRPr="007438FC" w:rsidRDefault="004B1602" w:rsidP="003679D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пополняется предметно-развивающая среда  для двигательной деятельности детей, создаются  соответствующие условия, как в помещении, так и на участке;</w:t>
      </w:r>
    </w:p>
    <w:p w:rsidR="00603C02" w:rsidRPr="007438FC" w:rsidRDefault="004B1602" w:rsidP="003679D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повышается качество физического воспитания и  уровень физической подготовленности детей к школе;</w:t>
      </w:r>
    </w:p>
    <w:p w:rsidR="00603C02" w:rsidRPr="007438FC" w:rsidRDefault="004B1602" w:rsidP="003679D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растет заинтересованность дошкольного учреждения во взаимодействии с семьями воспитанников по вопросам физкультурно-оздоровительной работы.</w:t>
      </w:r>
    </w:p>
    <w:p w:rsidR="00603C02" w:rsidRPr="007438FC" w:rsidRDefault="00603C02" w:rsidP="003679DB">
      <w:pPr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603C02" w:rsidRPr="004B1602" w:rsidRDefault="00603C02" w:rsidP="007438F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602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Организация взаимодействия со школой и</w:t>
      </w:r>
      <w:r w:rsidR="008C697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другими социальными партнерами</w:t>
      </w:r>
    </w:p>
    <w:p w:rsidR="00603C02" w:rsidRPr="007438FC" w:rsidRDefault="00603C02" w:rsidP="007438F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>Осуществлялся принцип преемственности образования между дошкольной и начальной ступенями обучения, в годовом плане продуманы мероприятия по реализации преемственности. Совместно с педагогами школы, родителями воспитанниками проведены   методические объедения,  родительские собрания.</w:t>
      </w:r>
    </w:p>
    <w:p w:rsidR="00603C02" w:rsidRPr="007438FC" w:rsidRDefault="00603C02" w:rsidP="007438F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совместной деятельности семьи и дошкольного учреждения, направленное на воспитание и развитие личности ребенка осуществлялось через взаимодействие со следующими организациями:</w:t>
      </w:r>
      <w:r w:rsidR="00B7442D" w:rsidRPr="007438FC">
        <w:rPr>
          <w:rFonts w:ascii="Times New Roman" w:eastAsia="Times New Roman" w:hAnsi="Times New Roman" w:cs="Times New Roman"/>
          <w:sz w:val="28"/>
          <w:szCs w:val="28"/>
        </w:rPr>
        <w:t xml:space="preserve"> начальная школа «Вундеркинд»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F6C65">
        <w:rPr>
          <w:rFonts w:ascii="Times New Roman" w:eastAsia="Times New Roman" w:hAnsi="Times New Roman" w:cs="Times New Roman"/>
          <w:sz w:val="28"/>
          <w:szCs w:val="28"/>
        </w:rPr>
        <w:t>«Государственный мемориальный музей имени А.А. Кадырова».</w:t>
      </w:r>
    </w:p>
    <w:p w:rsidR="00603C02" w:rsidRPr="007438FC" w:rsidRDefault="00603C02" w:rsidP="007438FC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603C02" w:rsidRPr="004B1602" w:rsidRDefault="00603C02" w:rsidP="007438F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B1602">
        <w:rPr>
          <w:rFonts w:ascii="Times New Roman" w:eastAsia="Times New Roman" w:hAnsi="Times New Roman" w:cs="Times New Roman"/>
          <w:b/>
          <w:iCs/>
          <w:sz w:val="28"/>
          <w:szCs w:val="28"/>
        </w:rPr>
        <w:t>Осн</w:t>
      </w:r>
      <w:r w:rsidR="004B1602" w:rsidRPr="004B1602">
        <w:rPr>
          <w:rFonts w:ascii="Times New Roman" w:eastAsia="Times New Roman" w:hAnsi="Times New Roman" w:cs="Times New Roman"/>
          <w:b/>
          <w:iCs/>
          <w:sz w:val="28"/>
          <w:szCs w:val="28"/>
        </w:rPr>
        <w:t>овные формы работы с родителями</w:t>
      </w:r>
    </w:p>
    <w:p w:rsidR="004B1602" w:rsidRDefault="004B1602" w:rsidP="004B160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Взаимодействие с семьей в дошкольном учреждении предусматривает решение следующих задач:</w:t>
      </w:r>
    </w:p>
    <w:p w:rsidR="00603C02" w:rsidRPr="007438FC" w:rsidRDefault="004B1602" w:rsidP="003679D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просвещение родителей по разным направлениям воспитания;</w:t>
      </w:r>
    </w:p>
    <w:p w:rsidR="00603C02" w:rsidRPr="007438FC" w:rsidRDefault="004B1602" w:rsidP="003679D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 родителей и детей;</w:t>
      </w:r>
    </w:p>
    <w:p w:rsidR="00603C02" w:rsidRPr="007438FC" w:rsidRDefault="004B1602" w:rsidP="003679D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индивидуальная работа с различными категориями семей.</w:t>
      </w:r>
    </w:p>
    <w:p w:rsidR="00603C02" w:rsidRPr="007438FC" w:rsidRDefault="00603C02" w:rsidP="007438F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>Работа детского сада строится на основе изучения запросов родителей и взаимодействия с ними. Родители имеют возможность знакомиться с ходом и содержанием образовательного процесса, а также его результатами. Специалисты устанавливают с семьями воспитанников деловые контакты. Педагогическое просвещение родителей начинается ещё до поступления ребенка в детский сад. На родительских собраниях заведующая, старшая медицинская сестра, педагог-психолог   знакомят родител</w:t>
      </w:r>
      <w:r w:rsidR="00B7442D" w:rsidRPr="007438FC">
        <w:rPr>
          <w:rFonts w:ascii="Times New Roman" w:eastAsia="Times New Roman" w:hAnsi="Times New Roman" w:cs="Times New Roman"/>
          <w:sz w:val="28"/>
          <w:szCs w:val="28"/>
        </w:rPr>
        <w:t>ей с достижениями воспитанников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>, организуют экскурсии по детскому саду. В ходе бесед с семьями воспитанников обсуждаются вопросы состояния, здоровья, эмоционально - личностное развитие ребенка, его общение со сверстниками и взрослыми и т.п.</w:t>
      </w:r>
    </w:p>
    <w:p w:rsidR="00603C02" w:rsidRPr="007438FC" w:rsidRDefault="00603C02" w:rsidP="008C697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3C02" w:rsidRPr="008C6977" w:rsidRDefault="00603C02" w:rsidP="008C6977">
      <w:pPr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b/>
          <w:bCs/>
          <w:sz w:val="28"/>
          <w:szCs w:val="28"/>
        </w:rPr>
        <w:t>3. Условия осуществ</w:t>
      </w:r>
      <w:r w:rsidR="004B1602">
        <w:rPr>
          <w:rFonts w:ascii="Times New Roman" w:eastAsia="Times New Roman" w:hAnsi="Times New Roman" w:cs="Times New Roman"/>
          <w:b/>
          <w:bCs/>
          <w:sz w:val="28"/>
          <w:szCs w:val="28"/>
        </w:rPr>
        <w:t>ления образовательного процесса</w:t>
      </w:r>
    </w:p>
    <w:p w:rsidR="00603C02" w:rsidRPr="007438FC" w:rsidRDefault="00603C02" w:rsidP="007438F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Материально-техническое оснащение ДОУ – одна из важнейших  сторон создания комфортных условий пребывания </w:t>
      </w:r>
      <w:r w:rsidR="00972349">
        <w:rPr>
          <w:rFonts w:ascii="Times New Roman" w:eastAsia="Times New Roman" w:hAnsi="Times New Roman" w:cs="Times New Roman"/>
          <w:sz w:val="28"/>
          <w:szCs w:val="28"/>
        </w:rPr>
        <w:t>воспитанников  в нашем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> детском саду.</w:t>
      </w:r>
    </w:p>
    <w:p w:rsidR="00603C02" w:rsidRPr="007438FC" w:rsidRDefault="00603C02" w:rsidP="0097234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 xml:space="preserve">Мы работаем </w:t>
      </w:r>
      <w:r w:rsidR="004F4AB2">
        <w:rPr>
          <w:rFonts w:ascii="Times New Roman" w:eastAsia="Times New Roman" w:hAnsi="Times New Roman" w:cs="Times New Roman"/>
          <w:sz w:val="28"/>
          <w:szCs w:val="28"/>
        </w:rPr>
        <w:t>почти 5 лет.</w:t>
      </w:r>
      <w:r w:rsidR="00972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>Для организации жизнедеятельности воспитанников и построения образовательного процесса в помещении детского сада оборудованы пищеблок, медицинский кабинет, музыкальный и физкультурны</w:t>
      </w:r>
      <w:r w:rsidR="0097234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 xml:space="preserve"> зал</w:t>
      </w:r>
      <w:r w:rsidR="0097234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442D" w:rsidRPr="00743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детского сада оборудовано </w:t>
      </w:r>
      <w:r w:rsidR="00B7442D" w:rsidRPr="007438F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 xml:space="preserve"> прогулочны</w:t>
      </w:r>
      <w:r w:rsidR="00B7442D" w:rsidRPr="007438F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 xml:space="preserve"> участков и </w:t>
      </w:r>
      <w:r w:rsidR="00B7442D" w:rsidRPr="007438F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 xml:space="preserve"> беседок. </w:t>
      </w:r>
    </w:p>
    <w:p w:rsidR="00B80A5C" w:rsidRPr="007438FC" w:rsidRDefault="00603C02" w:rsidP="007438F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 xml:space="preserve"> В ДОУ создана рационально организованная развивающая среда, которая рассматривается педагогами  как возможность наиболее эффективного развития индивидуальности ребенка с учетом его склонностей, интересов, уровней активности, способствующая повышению качества 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образовательной работы с детьми. Комфортная  развивающая среда, созданная в группах,   дает ребенку чувство психологической защищенности, помогает развитию творческих способностей,  овладению разными способами деятельности; дети  чувствуют  себя в группе как дома. </w:t>
      </w:r>
    </w:p>
    <w:p w:rsidR="00603C02" w:rsidRPr="007438FC" w:rsidRDefault="00603C02" w:rsidP="007438F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>В течение учебного года педагоги активно работали над  построением и совершенствованием развивающей среды. Во всех возрастных группах пополнены новыми развивающими и дидактическими игрушками  центры игровой, двигательной, музыкальной, художественно-эстетической, познавательно-речевой активности. Во многих группах существуют уголки уединения, которые помогают детям регулировать свое эмоциональное состояние в детском саду в течение дня.</w:t>
      </w:r>
    </w:p>
    <w:p w:rsidR="00603C02" w:rsidRPr="007438FC" w:rsidRDefault="00603C02" w:rsidP="007438F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>Содержание предметно-развивающей среды в детском саду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неисчерпаемую информативность и индивидуальные возможности детей.</w:t>
      </w:r>
    </w:p>
    <w:p w:rsidR="00603C02" w:rsidRPr="007438FC" w:rsidRDefault="00603C02" w:rsidP="00B6579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>Физкультурные занятия  в детском саду проводятся в зале</w:t>
      </w:r>
      <w:r w:rsidR="00B80A5C" w:rsidRPr="007438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 xml:space="preserve">оснащенном спортивным оборудованием: </w:t>
      </w:r>
      <w:r w:rsidR="00B80A5C" w:rsidRPr="007438FC">
        <w:rPr>
          <w:rFonts w:ascii="Times New Roman" w:eastAsia="Times New Roman" w:hAnsi="Times New Roman" w:cs="Times New Roman"/>
          <w:sz w:val="28"/>
          <w:szCs w:val="28"/>
        </w:rPr>
        <w:t>шведская стенка,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 xml:space="preserve">  имеются </w:t>
      </w:r>
      <w:r w:rsidR="004F4AB2">
        <w:rPr>
          <w:rFonts w:ascii="Times New Roman" w:eastAsia="Times New Roman" w:hAnsi="Times New Roman" w:cs="Times New Roman"/>
          <w:sz w:val="28"/>
          <w:szCs w:val="28"/>
        </w:rPr>
        <w:t>мячи, обручи, скакалки, коврики, кегли.</w:t>
      </w:r>
    </w:p>
    <w:p w:rsidR="00B6579D" w:rsidRPr="00672D36" w:rsidRDefault="00603C02" w:rsidP="00672D3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603C02" w:rsidRPr="004B1602" w:rsidRDefault="00603C02" w:rsidP="007438FC">
      <w:pPr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B1602">
        <w:rPr>
          <w:rFonts w:ascii="Times New Roman" w:eastAsia="Times New Roman" w:hAnsi="Times New Roman" w:cs="Times New Roman"/>
          <w:b/>
          <w:iCs/>
          <w:sz w:val="28"/>
          <w:szCs w:val="28"/>
        </w:rPr>
        <w:t>Обеспечение безопасности воспитанников</w:t>
      </w:r>
    </w:p>
    <w:p w:rsidR="00603C02" w:rsidRPr="007438FC" w:rsidRDefault="00603C02" w:rsidP="007438F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> В дошкольном учреждении разработаны инструкции об организации безопасности воспитанников во время учебно-воспитательного процесса, регламентирующие:</w:t>
      </w:r>
    </w:p>
    <w:p w:rsidR="00603C02" w:rsidRPr="007438FC" w:rsidRDefault="00603C02" w:rsidP="007438F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>-обеспечение выполнения требований правовых актов и нормативно-технических документов по созданию здоровых и безопасных условий учебно-воспитательного процесса;</w:t>
      </w:r>
    </w:p>
    <w:p w:rsidR="00603C02" w:rsidRPr="007438FC" w:rsidRDefault="00603C02" w:rsidP="007438F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>-организацию и проведение профилактической работы по предупреждению травматизма, предотвращения несчастных случаев с воспитанниками во время проведения учебно-воспитательных мероприятий, до</w:t>
      </w:r>
      <w:r w:rsidR="00D67104">
        <w:rPr>
          <w:rFonts w:ascii="Times New Roman" w:eastAsia="Times New Roman" w:hAnsi="Times New Roman" w:cs="Times New Roman"/>
          <w:sz w:val="28"/>
          <w:szCs w:val="28"/>
        </w:rPr>
        <w:t>рожно-транспортного травматизма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3C02" w:rsidRPr="007438FC" w:rsidRDefault="00603C02" w:rsidP="007438F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>-охрану, укрепление здоровья воспитанников, создание оптимального сочетания режимов обучения  и организованного  отдыха.</w:t>
      </w:r>
    </w:p>
    <w:p w:rsidR="00603C02" w:rsidRPr="007438FC" w:rsidRDefault="00603C02" w:rsidP="007438F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>Для обеспечения безопасности детский сад оборудован специальной автоматической сист</w:t>
      </w:r>
      <w:r w:rsidR="00B80A5C" w:rsidRPr="007438FC">
        <w:rPr>
          <w:rFonts w:ascii="Times New Roman" w:eastAsia="Times New Roman" w:hAnsi="Times New Roman" w:cs="Times New Roman"/>
          <w:sz w:val="28"/>
          <w:szCs w:val="28"/>
        </w:rPr>
        <w:t>емой пожарной сигнализации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>,  имеется  кнопка экстренного вызова полиции и телефон. Имеются первичные  средства пожаротушения.</w:t>
      </w:r>
    </w:p>
    <w:p w:rsidR="00603C02" w:rsidRPr="007438FC" w:rsidRDefault="00603C02" w:rsidP="007438F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>Разработан паспорт безопасности, в котором отражены планы действий сотрудников в случае возникновения чрезвычайной ситуации.</w:t>
      </w:r>
    </w:p>
    <w:p w:rsidR="00603C02" w:rsidRPr="007438FC" w:rsidRDefault="00972349" w:rsidP="007438F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ночное время и в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 xml:space="preserve"> выходные дни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дежурят сторожа.</w:t>
      </w:r>
    </w:p>
    <w:p w:rsidR="00603C02" w:rsidRPr="007438FC" w:rsidRDefault="00603C02" w:rsidP="007438FC">
      <w:pPr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603C02" w:rsidRPr="004B1602" w:rsidRDefault="00603C02" w:rsidP="003679D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B1602">
        <w:rPr>
          <w:rFonts w:ascii="Times New Roman" w:eastAsia="Times New Roman" w:hAnsi="Times New Roman" w:cs="Times New Roman"/>
          <w:b/>
          <w:iCs/>
          <w:sz w:val="28"/>
          <w:szCs w:val="28"/>
        </w:rPr>
        <w:t>Организация питания</w:t>
      </w:r>
    </w:p>
    <w:p w:rsidR="00B6579D" w:rsidRDefault="00603C02" w:rsidP="0097234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 xml:space="preserve">Питание – один из ключевых факторов, определяющих качество и жизнь ребенка. Для нормального роста и развития наши воспитанники 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обеспечены   сбалансированным</w:t>
      </w:r>
      <w:r w:rsidR="00D67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>4-х разов</w:t>
      </w:r>
      <w:r w:rsidR="00D67104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 xml:space="preserve"> питание</w:t>
      </w:r>
      <w:r w:rsidR="00D6710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>. Ежедневное меню составляется медицинской сестрой  в соответствии с 10-дневным меню. В рацион</w:t>
      </w:r>
      <w:r w:rsidR="00B80A5C" w:rsidRPr="00743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>детей  включены: свежие фрукты; овощи; соки: молочные, овощные,</w:t>
      </w:r>
      <w:r w:rsidR="00B80A5C" w:rsidRPr="00743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>мясные блюда</w:t>
      </w:r>
      <w:r w:rsidR="00B80A5C" w:rsidRPr="007438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>Питание  организовано в соответствии с санитарно-гигиеническими требованиями.</w:t>
      </w:r>
    </w:p>
    <w:p w:rsidR="00603C02" w:rsidRPr="007438FC" w:rsidRDefault="00972349" w:rsidP="00672D3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В своей работе мы руководствуемся следующими принципами:</w:t>
      </w:r>
    </w:p>
    <w:p w:rsidR="00603C02" w:rsidRPr="007438FC" w:rsidRDefault="00972349" w:rsidP="003679D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составление полноценного рациона питания;</w:t>
      </w:r>
    </w:p>
    <w:p w:rsidR="00603C02" w:rsidRPr="007438FC" w:rsidRDefault="00603C02" w:rsidP="003679D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 xml:space="preserve">-использование разнообразного ассортимента продуктов, гарантирующих достаточное содержание необходимых </w:t>
      </w:r>
      <w:r w:rsidR="00972349">
        <w:rPr>
          <w:rFonts w:ascii="Times New Roman" w:eastAsia="Times New Roman" w:hAnsi="Times New Roman" w:cs="Times New Roman"/>
          <w:sz w:val="28"/>
          <w:szCs w:val="28"/>
        </w:rPr>
        <w:t>минеральных веществ и витаминов</w:t>
      </w:r>
      <w:r w:rsidR="003679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3C02" w:rsidRPr="007438FC" w:rsidRDefault="00972349" w:rsidP="003679D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строгое соблюдение режима питания, отвечающего физиологическим особенностям детей различных возрастных групп, правильное сочетание его с режимом работы дошкольного учреждения;</w:t>
      </w:r>
    </w:p>
    <w:p w:rsidR="00603C02" w:rsidRPr="007438FC" w:rsidRDefault="004F4AB2" w:rsidP="003679D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соблюдение правил эстетики питания, воспитание необходимых гигиенических навыков в зависимос</w:t>
      </w:r>
      <w:r w:rsidR="00972349">
        <w:rPr>
          <w:rFonts w:ascii="Times New Roman" w:eastAsia="Times New Roman" w:hAnsi="Times New Roman" w:cs="Times New Roman"/>
          <w:sz w:val="28"/>
          <w:szCs w:val="28"/>
        </w:rPr>
        <w:t>ти от возраста и развития детей</w:t>
      </w:r>
      <w:r w:rsidR="003679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3C02" w:rsidRPr="007438FC" w:rsidRDefault="00972349" w:rsidP="003679D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правильное сочетание питания в детском саду  с питанием в домашних условиях, проведение необходимой санитарно-просв</w:t>
      </w:r>
      <w:r>
        <w:rPr>
          <w:rFonts w:ascii="Times New Roman" w:eastAsia="Times New Roman" w:hAnsi="Times New Roman" w:cs="Times New Roman"/>
          <w:sz w:val="28"/>
          <w:szCs w:val="28"/>
        </w:rPr>
        <w:t>етительской работы с родителями</w:t>
      </w:r>
      <w:r w:rsidR="003679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3C02" w:rsidRPr="007438FC" w:rsidRDefault="00972349" w:rsidP="003679D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строгое соблюдение технологических требований при приготовлении пищи, обеспечение правиль</w:t>
      </w:r>
      <w:r>
        <w:rPr>
          <w:rFonts w:ascii="Times New Roman" w:eastAsia="Times New Roman" w:hAnsi="Times New Roman" w:cs="Times New Roman"/>
          <w:sz w:val="28"/>
          <w:szCs w:val="28"/>
        </w:rPr>
        <w:t>ной обработки пищевых продуктов</w:t>
      </w:r>
      <w:r w:rsidR="003679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3C02" w:rsidRPr="007438FC" w:rsidRDefault="00972349" w:rsidP="003679D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повседневный контроль пищеблока, правильной организацией питания детей в группах.</w:t>
      </w:r>
    </w:p>
    <w:p w:rsidR="004F4AB2" w:rsidRDefault="004F4AB2" w:rsidP="0097234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3C02" w:rsidRPr="007438FC" w:rsidRDefault="004B1602" w:rsidP="004B1602">
      <w:pPr>
        <w:spacing w:after="0" w:line="270" w:lineRule="atLeast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 Результаты деятельности ДОУ</w:t>
      </w:r>
    </w:p>
    <w:p w:rsidR="00603C02" w:rsidRPr="007438FC" w:rsidRDefault="00B80A5C" w:rsidP="00672D3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етский сад работает по образовательной  программе</w:t>
      </w:r>
      <w:r w:rsidR="0097234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 xml:space="preserve">разработанной по основной общеобразовательной программе дошкольного образования </w:t>
      </w:r>
      <w:r w:rsidR="001363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«От рождения до школы» под редакцией Н.В.Вераксы.</w:t>
      </w:r>
    </w:p>
    <w:p w:rsidR="00603C02" w:rsidRPr="007438FC" w:rsidRDefault="00603C02" w:rsidP="007438F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>Программа является инновационной, разработанной в соответствии с Федеральными государственными  образовательными  стандартами по структуре основной общеобразовательной программы дошкольного образования.</w:t>
      </w:r>
      <w:r w:rsidRPr="007438F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03C02" w:rsidRPr="007438FC" w:rsidRDefault="00603C02" w:rsidP="007438F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>Результативность работы детского сада во многом зависит от того, в каких условия живут дети, работают педагоги. В нашем детском саду созданы условия для качественного осуществления воспитательно-образовательного процесса реализации основной программы дошкольного образования.</w:t>
      </w:r>
    </w:p>
    <w:p w:rsidR="00603C02" w:rsidRPr="007438FC" w:rsidRDefault="00603C02" w:rsidP="007438F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>Образовательная и предметно-развивающая среда создана с учётом возрастных особенностей детей. В группах созданы условия для художественной, творческой, самостоятельной деятельности детей.</w:t>
      </w:r>
    </w:p>
    <w:p w:rsidR="00603C02" w:rsidRPr="007438FC" w:rsidRDefault="00603C02" w:rsidP="007438F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>Оборудованы «уголки» двигательной активности, уголки природы, предметно-развивающая среда для проведения сюжетно-ролевых игр. Мебель, игровое оборудование соответствует санитарным и эстетическим требованиям.</w:t>
      </w:r>
    </w:p>
    <w:p w:rsidR="00603C02" w:rsidRPr="007438FC" w:rsidRDefault="00603C02" w:rsidP="007438F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Организация воспитательно-образовательной работы проводится в соответствии с годовым планом.  Основными общеобразовательными программами, реализуемыми в </w:t>
      </w:r>
      <w:r w:rsidR="00972349">
        <w:rPr>
          <w:rFonts w:ascii="Times New Roman" w:eastAsia="Times New Roman" w:hAnsi="Times New Roman" w:cs="Times New Roman"/>
          <w:sz w:val="28"/>
          <w:szCs w:val="28"/>
        </w:rPr>
        <w:t>детском саду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>, обеспечивающими целостность воспитательно-образовательного процесса, является:</w:t>
      </w:r>
    </w:p>
    <w:p w:rsidR="00603C02" w:rsidRPr="007438FC" w:rsidRDefault="00603C02" w:rsidP="007438FC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>-</w:t>
      </w:r>
      <w:r w:rsidR="0097234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>рограмма дошкольного образования «От рождения до школы» под редакцией  Н.В.Вераксы, Т.С.Комаровой, М.А.Васильевой</w:t>
      </w:r>
    </w:p>
    <w:p w:rsidR="00603C02" w:rsidRPr="007438FC" w:rsidRDefault="00603C02" w:rsidP="007438FC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>-</w:t>
      </w:r>
      <w:r w:rsidR="0097234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>бразовательный процесс, стро</w:t>
      </w:r>
      <w:r w:rsidR="007C5E4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72349">
        <w:rPr>
          <w:rFonts w:ascii="Times New Roman" w:eastAsia="Times New Roman" w:hAnsi="Times New Roman" w:cs="Times New Roman"/>
          <w:sz w:val="28"/>
          <w:szCs w:val="28"/>
        </w:rPr>
        <w:t>щийся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 xml:space="preserve"> в основном по традиционной системе с применением технологий развивающего обучения, придерживаясь принципам: наглядност</w:t>
      </w:r>
      <w:r w:rsidR="0097234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>, сознательност</w:t>
      </w:r>
      <w:r w:rsidR="0097234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>, активност</w:t>
      </w:r>
      <w:r w:rsidR="0097234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>, доступност</w:t>
      </w:r>
      <w:r w:rsidR="0097234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>, систематичност</w:t>
      </w:r>
      <w:r w:rsidR="0097234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>, прочност</w:t>
      </w:r>
      <w:r w:rsidR="0097234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 xml:space="preserve"> усвоения знаний, связ</w:t>
      </w:r>
      <w:r w:rsidR="0097234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 xml:space="preserve"> теории с практикой обучения жизн</w:t>
      </w:r>
      <w:r w:rsidR="007C5E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>, учет</w:t>
      </w:r>
      <w:r w:rsidR="007C5E4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 xml:space="preserve"> возрастных и индивидуальных особенностей детей, вариативн</w:t>
      </w:r>
      <w:r w:rsidR="007C5E47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 xml:space="preserve"> подход</w:t>
      </w:r>
      <w:r w:rsidR="007C5E4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3C02" w:rsidRPr="007438FC" w:rsidRDefault="00603C02" w:rsidP="007438FC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>Анализ учебного плана показывает, что максимальная норма учебной нагрузки на дошкольника в организованных формах обучения соблюдается, распределение занятий по видам деятельности соответствует требованиям: 50% занятий художественно-творческого цикла и 50% занятий познавательно-обучающего цикла.  Продолжительность занятий соответствует СанПиНу.</w:t>
      </w:r>
    </w:p>
    <w:p w:rsidR="00603C02" w:rsidRPr="007438FC" w:rsidRDefault="00603C02" w:rsidP="007438FC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>Изучены вопросы всех разделов программы, реализуемых в детском саду, и выявлено следующее:</w:t>
      </w:r>
    </w:p>
    <w:p w:rsidR="00603C02" w:rsidRPr="007438FC" w:rsidRDefault="007C5E47" w:rsidP="007C5E4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изическое воспитание включает в себя организацию физкультурно-оздоровительной работы, физическую культуру и воспитание культурно-гигиенических навыков дошкольников. Раздел освоен детьми в  объёме на 7</w:t>
      </w:r>
      <w:r w:rsidR="005172A4">
        <w:rPr>
          <w:rFonts w:ascii="Times New Roman" w:eastAsia="Times New Roman" w:hAnsi="Times New Roman" w:cs="Times New Roman"/>
          <w:sz w:val="28"/>
          <w:szCs w:val="28"/>
        </w:rPr>
        <w:t>6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%. </w:t>
      </w:r>
    </w:p>
    <w:p w:rsidR="00603C02" w:rsidRPr="007438FC" w:rsidRDefault="00603C02" w:rsidP="007438FC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 xml:space="preserve"> В заключении можно сделать вывод, что в целом уровень освоения детьми программного материала основной общеобразовательной программы  дошкольного образования показал, что интегративные качества личности  сформированы на среднем уровне.  </w:t>
      </w:r>
    </w:p>
    <w:p w:rsidR="00603C02" w:rsidRPr="007438FC" w:rsidRDefault="00603C02" w:rsidP="007438FC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 xml:space="preserve">Это свидетельствует о том, что в </w:t>
      </w:r>
      <w:r w:rsidR="000B5768">
        <w:rPr>
          <w:rFonts w:ascii="Times New Roman" w:eastAsia="Times New Roman" w:hAnsi="Times New Roman" w:cs="Times New Roman"/>
          <w:sz w:val="28"/>
          <w:szCs w:val="28"/>
        </w:rPr>
        <w:t>детском саду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 xml:space="preserve"> ведется систематическая, целенаправленная работа педагогов над освоением воспитанниками программных требований, которая дает положительные результаты.</w:t>
      </w:r>
    </w:p>
    <w:p w:rsidR="00603C02" w:rsidRPr="007438FC" w:rsidRDefault="00603C02" w:rsidP="007438FC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>Сочетание с традиционных методик и новых технологий дают возможность индивидуального подхода к ребёнку, обеспечивая высокую мотивацию к исправлению недостатков речи.</w:t>
      </w:r>
    </w:p>
    <w:p w:rsidR="00603C02" w:rsidRPr="007438FC" w:rsidRDefault="00603C02" w:rsidP="007438FC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>  Основной причиной трудностей усвоения программы является нерегулярное посещение ДОУ.   Психологическим сопровождением в ДОУ охвачены все категории детей.</w:t>
      </w:r>
    </w:p>
    <w:p w:rsidR="00603C02" w:rsidRDefault="00603C02" w:rsidP="007438FC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>Основная цель работы психологической службы, поставленная на 201</w:t>
      </w:r>
      <w:r w:rsidR="000B5768">
        <w:rPr>
          <w:rFonts w:ascii="Times New Roman" w:eastAsia="Times New Roman" w:hAnsi="Times New Roman" w:cs="Times New Roman"/>
          <w:sz w:val="28"/>
          <w:szCs w:val="28"/>
        </w:rPr>
        <w:t>6-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0B5768">
        <w:rPr>
          <w:rFonts w:ascii="Times New Roman" w:eastAsia="Times New Roman" w:hAnsi="Times New Roman" w:cs="Times New Roman"/>
          <w:sz w:val="28"/>
          <w:szCs w:val="28"/>
        </w:rPr>
        <w:t>7 учебный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B576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>   была направлена на своевременное оказание психологической поддержки детям по обеспечению их психоэмоционального благополучия посредством использования перспективных коррекционно-развивающих ресурсов.</w:t>
      </w:r>
    </w:p>
    <w:p w:rsidR="004B1602" w:rsidRPr="007438FC" w:rsidRDefault="004B1602" w:rsidP="004B1602">
      <w:pPr>
        <w:spacing w:after="0" w:line="27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3C02" w:rsidRPr="007438FC" w:rsidRDefault="004B1602" w:rsidP="004B1602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</w:t>
      </w:r>
      <w:r w:rsidR="00603C02" w:rsidRPr="007438F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03C02" w:rsidRPr="007438FC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Взаимодействие дошкольного образовательного учреждения с другими организациями</w:t>
      </w:r>
    </w:p>
    <w:p w:rsidR="00603C02" w:rsidRPr="007438FC" w:rsidRDefault="007C5E47" w:rsidP="003679DB">
      <w:pPr>
        <w:spacing w:after="0" w:line="270" w:lineRule="atLeast"/>
        <w:ind w:lef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Курчалоевской районной поликлиникой, Курчалоевской центральной районной больницей, СМУП</w:t>
      </w:r>
      <w:r w:rsidR="000A2140">
        <w:rPr>
          <w:rFonts w:ascii="Times New Roman" w:eastAsia="Times New Roman" w:hAnsi="Times New Roman" w:cs="Times New Roman"/>
          <w:sz w:val="28"/>
          <w:szCs w:val="28"/>
        </w:rPr>
        <w:t xml:space="preserve"> «ПУЖКХ» Курчалоевского района. ЗАО «Газпром  межрегионгаз  Грозный»,  АО «Чеченэнерго».</w:t>
      </w:r>
    </w:p>
    <w:p w:rsidR="00672D36" w:rsidRPr="007438FC" w:rsidRDefault="00672D36" w:rsidP="007438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3C02" w:rsidRDefault="004B1602" w:rsidP="004B1602">
      <w:pPr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="00603C02" w:rsidRPr="007438FC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Здоровье воспитанников</w:t>
      </w:r>
    </w:p>
    <w:p w:rsidR="00603C02" w:rsidRPr="007438FC" w:rsidRDefault="00603C02" w:rsidP="004B160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>Здоровье наших воспитанников - одна из важных составляющих пребывания детей в ДОУ.</w:t>
      </w:r>
    </w:p>
    <w:p w:rsidR="00603C02" w:rsidRPr="007438FC" w:rsidRDefault="00603C02" w:rsidP="004B160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>Медицинское обслуживание детей ДОУ строится на основе нормативно-правовых документов:</w:t>
      </w:r>
    </w:p>
    <w:p w:rsidR="00603C02" w:rsidRPr="007438FC" w:rsidRDefault="004B1602" w:rsidP="003679D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A214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риказа Министерства образования РФ от 30.06.1992 года, №1В6/272 «О совершенствовании системы медицинского обеспечения детей в ДОУ»</w:t>
      </w:r>
      <w:r w:rsidR="003679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1602" w:rsidRDefault="004B1602" w:rsidP="003679D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15 мая 2013 г. N 26 г. Москва   "Об утверждении СанПиН 2.4.1.3049-13 "Санитарно эпидемиологические требования к устройству, содержанию и организации режима работы дошкольн</w:t>
      </w:r>
      <w:r w:rsidR="003679DB">
        <w:rPr>
          <w:rFonts w:ascii="Times New Roman" w:eastAsia="Times New Roman" w:hAnsi="Times New Roman" w:cs="Times New Roman"/>
          <w:sz w:val="28"/>
          <w:szCs w:val="28"/>
        </w:rPr>
        <w:t>ых образовательных организаций;</w:t>
      </w:r>
    </w:p>
    <w:p w:rsidR="00603C02" w:rsidRPr="007438FC" w:rsidRDefault="004B1602" w:rsidP="003679D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едсестра проводит антропометрические измерения детей в начале и конце учебного года. Оказывает доврачебную помощь детям.   Медицинский персонал наряду с администрацией и педагогическим персоналом несёт ответственность за проведение лечебно-профилактических мероприятий, соблюдение санитарно-гигиенических норм, режимом и качеством питания воспитанников.</w:t>
      </w:r>
    </w:p>
    <w:p w:rsidR="00603C02" w:rsidRPr="007438FC" w:rsidRDefault="00603C02" w:rsidP="004B160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> Для осуществления задач физического воспитания в детском саду имеются физкультурные уголки в группах. Ежегодно в детском саду проводятся спортивные праздники. В ДОУ создан комплекс мер направленных на сохранение и укрепление здоровья детей. Состояние помещений соответствует гигиеническим требованиям, поддерживается воздушный, питьевой, температурный режимы. Используются бактерицидные лампы.     </w:t>
      </w:r>
    </w:p>
    <w:p w:rsidR="008C6977" w:rsidRDefault="008C6977" w:rsidP="00632DCB">
      <w:pPr>
        <w:spacing w:after="0" w:line="248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3C02" w:rsidRPr="007438FC" w:rsidRDefault="00603C02" w:rsidP="00632DCB">
      <w:pPr>
        <w:spacing w:after="0" w:line="248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b/>
          <w:bCs/>
          <w:sz w:val="28"/>
          <w:szCs w:val="28"/>
        </w:rPr>
        <w:t>7. Методическая и научно-исследовательская деятельность</w:t>
      </w:r>
    </w:p>
    <w:p w:rsidR="00603C02" w:rsidRPr="007438FC" w:rsidRDefault="00603C02" w:rsidP="00632DCB">
      <w:pPr>
        <w:spacing w:after="0" w:line="2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>Методическая работа – часть системы непрерывного образования, ориентированная на освоение педагогами содержания основной общеобразовательной программы дошкольного образования; достижений науки и передового педагогического опыта, методов воспитания и образования детей, обеспечивающих реализацию основной общеобразовательной программы дошкольного образования; повышение уровня готовности педагогов к организации и ведению образовательного процесса в современных социальных и экономических условиях;</w:t>
      </w:r>
      <w:r w:rsidR="000A2140">
        <w:rPr>
          <w:rFonts w:ascii="Times New Roman" w:eastAsia="Times New Roman" w:hAnsi="Times New Roman" w:cs="Times New Roman"/>
          <w:sz w:val="28"/>
          <w:szCs w:val="28"/>
        </w:rPr>
        <w:t xml:space="preserve"> содействующая развитию у детей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 xml:space="preserve"> рефлексивного педагогического мышления, включению педагогов в режим инновационной деятельности.</w:t>
      </w:r>
    </w:p>
    <w:p w:rsidR="000A2140" w:rsidRDefault="00603C02" w:rsidP="003679DB">
      <w:pPr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 xml:space="preserve">Целью методической работы в </w:t>
      </w:r>
      <w:r w:rsidR="008A73E9" w:rsidRPr="007438F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438FC">
        <w:rPr>
          <w:rFonts w:ascii="Times New Roman" w:eastAsia="Times New Roman" w:hAnsi="Times New Roman" w:cs="Times New Roman"/>
          <w:sz w:val="28"/>
          <w:szCs w:val="28"/>
        </w:rPr>
        <w:t>БДОУ является:</w:t>
      </w:r>
    </w:p>
    <w:p w:rsidR="00603C02" w:rsidRPr="007438FC" w:rsidRDefault="004B1602" w:rsidP="003679DB">
      <w:pPr>
        <w:spacing w:after="0" w:line="2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761A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овышение качества воспитательно-образовательного процесса в соответствии с современными тенденциями;</w:t>
      </w:r>
    </w:p>
    <w:p w:rsidR="00603C02" w:rsidRPr="007438FC" w:rsidRDefault="004B1602" w:rsidP="003679DB">
      <w:pPr>
        <w:spacing w:after="0" w:line="2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3637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азвитие творческой индивидуальности, профессионального мастерства педагогов.</w:t>
      </w:r>
    </w:p>
    <w:p w:rsidR="00603C02" w:rsidRPr="007438FC" w:rsidRDefault="00603C02" w:rsidP="003679DB">
      <w:pPr>
        <w:spacing w:after="0" w:line="2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>Функциональная деятельность методической службы выстроена по четырем основным направлениям:</w:t>
      </w:r>
    </w:p>
    <w:p w:rsidR="00603C02" w:rsidRPr="007438FC" w:rsidRDefault="004B1602" w:rsidP="003679DB">
      <w:pPr>
        <w:spacing w:after="0" w:line="2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налитическая деятел</w:t>
      </w:r>
      <w:r w:rsidR="008C6977">
        <w:rPr>
          <w:rFonts w:ascii="Times New Roman" w:eastAsia="Times New Roman" w:hAnsi="Times New Roman" w:cs="Times New Roman"/>
          <w:sz w:val="28"/>
          <w:szCs w:val="28"/>
        </w:rPr>
        <w:t>ьность</w:t>
      </w:r>
      <w:r w:rsidR="003679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3C02" w:rsidRPr="007438FC" w:rsidRDefault="004B1602" w:rsidP="003679DB">
      <w:pPr>
        <w:spacing w:after="0" w:line="2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761A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6977">
        <w:rPr>
          <w:rFonts w:ascii="Times New Roman" w:eastAsia="Times New Roman" w:hAnsi="Times New Roman" w:cs="Times New Roman"/>
          <w:sz w:val="28"/>
          <w:szCs w:val="28"/>
        </w:rPr>
        <w:t>нформационная деятельность</w:t>
      </w:r>
      <w:r w:rsidR="003679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3C02" w:rsidRPr="007438FC" w:rsidRDefault="00780F18" w:rsidP="003679DB">
      <w:pPr>
        <w:spacing w:after="0" w:line="2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761A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рганизац</w:t>
      </w:r>
      <w:r w:rsidR="008C6977">
        <w:rPr>
          <w:rFonts w:ascii="Times New Roman" w:eastAsia="Times New Roman" w:hAnsi="Times New Roman" w:cs="Times New Roman"/>
          <w:sz w:val="28"/>
          <w:szCs w:val="28"/>
        </w:rPr>
        <w:t>ионно-методическая деятельность</w:t>
      </w:r>
      <w:r w:rsidR="003679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3C02" w:rsidRPr="007438FC" w:rsidRDefault="00780F18" w:rsidP="003679DB">
      <w:pPr>
        <w:spacing w:after="0" w:line="2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761A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C6977">
        <w:rPr>
          <w:rFonts w:ascii="Times New Roman" w:eastAsia="Times New Roman" w:hAnsi="Times New Roman" w:cs="Times New Roman"/>
          <w:sz w:val="28"/>
          <w:szCs w:val="28"/>
        </w:rPr>
        <w:t>консультационная деятельность</w:t>
      </w:r>
      <w:r w:rsidR="003679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3C02" w:rsidRPr="007438FC" w:rsidRDefault="00603C02" w:rsidP="003679DB">
      <w:pPr>
        <w:spacing w:after="0" w:line="2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>Задачи методической работы:</w:t>
      </w:r>
    </w:p>
    <w:p w:rsidR="00603C02" w:rsidRPr="007438FC" w:rsidRDefault="00B761AA" w:rsidP="003679DB">
      <w:pPr>
        <w:spacing w:after="0" w:line="2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Диагностика состояния методического обеспечения и качества воспитательно-образовательного процесса в ДОУ.</w:t>
      </w:r>
    </w:p>
    <w:p w:rsidR="00603C02" w:rsidRPr="007438FC" w:rsidRDefault="00B761AA" w:rsidP="003679DB">
      <w:pPr>
        <w:spacing w:after="0" w:line="2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Повышение уровня воспитательно-образовательной работы и ее конкретных результатов.</w:t>
      </w:r>
    </w:p>
    <w:p w:rsidR="00603C02" w:rsidRPr="007438FC" w:rsidRDefault="00B761AA" w:rsidP="003679DB">
      <w:pPr>
        <w:spacing w:after="0" w:line="2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 учреждении.</w:t>
      </w:r>
    </w:p>
    <w:p w:rsidR="00603C02" w:rsidRPr="007438FC" w:rsidRDefault="00B761AA" w:rsidP="003679DB">
      <w:pPr>
        <w:spacing w:after="0" w:line="2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</w:r>
    </w:p>
    <w:p w:rsidR="00603C02" w:rsidRPr="007438FC" w:rsidRDefault="00B761AA" w:rsidP="003679DB">
      <w:pPr>
        <w:spacing w:after="0" w:line="2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5. 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Обобщение и распространение результативности педагогического опыта.</w:t>
      </w:r>
    </w:p>
    <w:p w:rsidR="00603C02" w:rsidRPr="007438FC" w:rsidRDefault="00B761AA" w:rsidP="003679DB">
      <w:pPr>
        <w:spacing w:after="0" w:line="2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Обеспечение взаимодействия ДОУ с семьей и социумом для полноценного развития дошкольников.</w:t>
      </w:r>
    </w:p>
    <w:p w:rsidR="00603C02" w:rsidRPr="007438FC" w:rsidRDefault="00603C02" w:rsidP="003D3084">
      <w:pPr>
        <w:spacing w:after="0" w:line="2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>Все формы методической работы в ДОУ направлены на выполнение задач, сформулированных в Уставе, ООП и годовом плане. Обязательными в системе методической работы с кадрами в ДОУ являются:</w:t>
      </w:r>
    </w:p>
    <w:p w:rsidR="00603C02" w:rsidRPr="007438FC" w:rsidRDefault="008C6977" w:rsidP="003679DB">
      <w:pPr>
        <w:spacing w:after="0" w:line="2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-семинары</w:t>
      </w:r>
    </w:p>
    <w:p w:rsidR="00603C02" w:rsidRPr="007438FC" w:rsidRDefault="00603C02" w:rsidP="003679DB">
      <w:pPr>
        <w:spacing w:after="0" w:line="2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>-семинары-практикумы</w:t>
      </w:r>
    </w:p>
    <w:p w:rsidR="00603C02" w:rsidRPr="007438FC" w:rsidRDefault="00780F18" w:rsidP="003679DB">
      <w:pPr>
        <w:spacing w:after="0" w:line="2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практические занятия, направленные на решение наиболее актуальных проблем воспитания и обучения детей</w:t>
      </w:r>
      <w:r w:rsidR="008C6977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возраста, конкурсы</w:t>
      </w:r>
    </w:p>
    <w:p w:rsidR="00603C02" w:rsidRPr="007438FC" w:rsidRDefault="00603C02" w:rsidP="003679DB">
      <w:pPr>
        <w:spacing w:after="0" w:line="2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FC">
        <w:rPr>
          <w:rFonts w:ascii="Times New Roman" w:eastAsia="Times New Roman" w:hAnsi="Times New Roman" w:cs="Times New Roman"/>
          <w:sz w:val="28"/>
          <w:szCs w:val="28"/>
        </w:rPr>
        <w:t>-просмотры открытых занятий и др.</w:t>
      </w:r>
    </w:p>
    <w:p w:rsidR="00603C02" w:rsidRPr="007438FC" w:rsidRDefault="008C6977" w:rsidP="008C6977">
      <w:pPr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>Приоритет отдается активным методам работы (решению проблемных ситуаций, деловым играм), которые способствуют наибольшему развитию педагогов, повышают их мотивацию и активность в совершенствовании педагогической культуры.</w:t>
      </w:r>
    </w:p>
    <w:p w:rsidR="00603C02" w:rsidRPr="007438FC" w:rsidRDefault="00B761AA" w:rsidP="003D3084">
      <w:pPr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80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t xml:space="preserve">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программ и методов воспитания и обучения, разработка авторских программ и методик – хороший стимул для организации этой работы. Направление и содержание самообразования определяется самим воспитателем в соответствии с его потребностями и </w:t>
      </w:r>
      <w:r w:rsidR="00603C02" w:rsidRPr="007438FC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интересами. Результаты работы по самообразованию – источник пополнения методического кабинета. Это и конспекты занятий, планы разнообразных видов деятельности, дидактические игры. Немаловажную роль в самообразовании педагогов играют городские методические объединения.     Повысился качественный уровень усвоения знаний выпускниками ДОУ по основным разделам программы. Сохраняется положительная динамика подготовки детей к школе и составляет 80%.</w:t>
      </w:r>
    </w:p>
    <w:p w:rsidR="00603C02" w:rsidRPr="007438FC" w:rsidRDefault="00603C02" w:rsidP="007438FC">
      <w:pPr>
        <w:spacing w:after="18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465" w:rsidRDefault="00F33465" w:rsidP="005552C3">
      <w:pPr>
        <w:rPr>
          <w:rFonts w:ascii="Times New Roman" w:hAnsi="Times New Roman" w:cs="Times New Roman"/>
          <w:sz w:val="28"/>
          <w:szCs w:val="28"/>
        </w:rPr>
      </w:pPr>
    </w:p>
    <w:p w:rsidR="002C7F9B" w:rsidRPr="002C7F9B" w:rsidRDefault="00780F18" w:rsidP="003D3084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         </w:t>
      </w:r>
      <w:r w:rsidR="003D3084">
        <w:rPr>
          <w:rFonts w:ascii="Times New Roman" w:hAnsi="Times New Roman" w:cs="Times New Roman"/>
          <w:sz w:val="28"/>
          <w:szCs w:val="28"/>
        </w:rPr>
        <w:t xml:space="preserve">                                    Р.И-А. Хуцуруева</w:t>
      </w:r>
    </w:p>
    <w:p w:rsidR="002C7F9B" w:rsidRPr="002C7F9B" w:rsidRDefault="002C7F9B" w:rsidP="002C7F9B">
      <w:pPr>
        <w:rPr>
          <w:rFonts w:ascii="Times New Roman" w:hAnsi="Times New Roman" w:cs="Times New Roman"/>
          <w:sz w:val="28"/>
          <w:szCs w:val="28"/>
        </w:rPr>
      </w:pPr>
    </w:p>
    <w:p w:rsidR="002C7F9B" w:rsidRDefault="002C7F9B" w:rsidP="002C7F9B">
      <w:pPr>
        <w:rPr>
          <w:rFonts w:ascii="Times New Roman" w:hAnsi="Times New Roman" w:cs="Times New Roman"/>
          <w:sz w:val="28"/>
          <w:szCs w:val="28"/>
        </w:rPr>
      </w:pPr>
    </w:p>
    <w:p w:rsidR="008D5A17" w:rsidRDefault="002C7F9B" w:rsidP="002C7F9B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7F9B" w:rsidRDefault="002C7F9B" w:rsidP="002C7F9B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2C7F9B" w:rsidRDefault="002C7F9B" w:rsidP="002C7F9B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2C7F9B" w:rsidRDefault="002C7F9B" w:rsidP="002C7F9B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2C7F9B" w:rsidRDefault="002C7F9B" w:rsidP="002C7F9B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2C7F9B" w:rsidRPr="002C7F9B" w:rsidRDefault="002C7F9B" w:rsidP="002C7F9B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sectPr w:rsidR="002C7F9B" w:rsidRPr="002C7F9B" w:rsidSect="008E740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C82" w:rsidRDefault="00A90C82" w:rsidP="005E1348">
      <w:pPr>
        <w:spacing w:after="0" w:line="240" w:lineRule="auto"/>
      </w:pPr>
      <w:r>
        <w:separator/>
      </w:r>
    </w:p>
  </w:endnote>
  <w:endnote w:type="continuationSeparator" w:id="1">
    <w:p w:rsidR="00A90C82" w:rsidRDefault="00A90C82" w:rsidP="005E1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8364"/>
      <w:docPartObj>
        <w:docPartGallery w:val="Page Numbers (Bottom of Page)"/>
        <w:docPartUnique/>
      </w:docPartObj>
    </w:sdtPr>
    <w:sdtContent>
      <w:p w:rsidR="007C5E47" w:rsidRDefault="00635BA5">
        <w:pPr>
          <w:pStyle w:val="a6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  <w:p w:rsidR="007C5E47" w:rsidRDefault="007C5E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C82" w:rsidRDefault="00A90C82" w:rsidP="005E1348">
      <w:pPr>
        <w:spacing w:after="0" w:line="240" w:lineRule="auto"/>
      </w:pPr>
      <w:r>
        <w:separator/>
      </w:r>
    </w:p>
  </w:footnote>
  <w:footnote w:type="continuationSeparator" w:id="1">
    <w:p w:rsidR="00A90C82" w:rsidRDefault="00A90C82" w:rsidP="005E1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6488"/>
    <w:multiLevelType w:val="multilevel"/>
    <w:tmpl w:val="F76EB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8A32261"/>
    <w:multiLevelType w:val="multilevel"/>
    <w:tmpl w:val="3C1A0D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4852D50"/>
    <w:multiLevelType w:val="multilevel"/>
    <w:tmpl w:val="2EFAB5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541552B"/>
    <w:multiLevelType w:val="multilevel"/>
    <w:tmpl w:val="4354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9F746B"/>
    <w:multiLevelType w:val="multilevel"/>
    <w:tmpl w:val="1A1AC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5BB45033"/>
    <w:multiLevelType w:val="multilevel"/>
    <w:tmpl w:val="AB1CC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5ED5585F"/>
    <w:multiLevelType w:val="multilevel"/>
    <w:tmpl w:val="E1E4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2308BA"/>
    <w:multiLevelType w:val="multilevel"/>
    <w:tmpl w:val="D906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65414AA5"/>
    <w:multiLevelType w:val="multilevel"/>
    <w:tmpl w:val="E70AF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7057652"/>
    <w:multiLevelType w:val="multilevel"/>
    <w:tmpl w:val="017A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403DC8"/>
    <w:multiLevelType w:val="multilevel"/>
    <w:tmpl w:val="E7D6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6A069A"/>
    <w:multiLevelType w:val="multilevel"/>
    <w:tmpl w:val="FD9AA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11"/>
  </w:num>
  <w:num w:numId="9">
    <w:abstractNumId w:val="3"/>
  </w:num>
  <w:num w:numId="10">
    <w:abstractNumId w:val="7"/>
  </w:num>
  <w:num w:numId="1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8C68D8"/>
    <w:rsid w:val="00014357"/>
    <w:rsid w:val="00040250"/>
    <w:rsid w:val="00077047"/>
    <w:rsid w:val="00086A2B"/>
    <w:rsid w:val="000A083E"/>
    <w:rsid w:val="000A2140"/>
    <w:rsid w:val="000B5768"/>
    <w:rsid w:val="00136377"/>
    <w:rsid w:val="00150C89"/>
    <w:rsid w:val="002C091C"/>
    <w:rsid w:val="002C7F9B"/>
    <w:rsid w:val="002F1E1B"/>
    <w:rsid w:val="0034521E"/>
    <w:rsid w:val="00351753"/>
    <w:rsid w:val="003679DB"/>
    <w:rsid w:val="00367B7A"/>
    <w:rsid w:val="003D3084"/>
    <w:rsid w:val="00404F07"/>
    <w:rsid w:val="00426C16"/>
    <w:rsid w:val="00492D03"/>
    <w:rsid w:val="004B1602"/>
    <w:rsid w:val="004F4AB2"/>
    <w:rsid w:val="00501129"/>
    <w:rsid w:val="005172A4"/>
    <w:rsid w:val="00537E8A"/>
    <w:rsid w:val="005552C3"/>
    <w:rsid w:val="005E1348"/>
    <w:rsid w:val="00603C02"/>
    <w:rsid w:val="00627ECE"/>
    <w:rsid w:val="00632DCB"/>
    <w:rsid w:val="00635BA5"/>
    <w:rsid w:val="00641E03"/>
    <w:rsid w:val="00672D36"/>
    <w:rsid w:val="006E6055"/>
    <w:rsid w:val="007438FC"/>
    <w:rsid w:val="00780F18"/>
    <w:rsid w:val="007910A1"/>
    <w:rsid w:val="007C5E47"/>
    <w:rsid w:val="008064EE"/>
    <w:rsid w:val="008959FD"/>
    <w:rsid w:val="008A73E9"/>
    <w:rsid w:val="008C68D8"/>
    <w:rsid w:val="008C6977"/>
    <w:rsid w:val="008D5A17"/>
    <w:rsid w:val="008E7401"/>
    <w:rsid w:val="00925D03"/>
    <w:rsid w:val="00933C81"/>
    <w:rsid w:val="00972349"/>
    <w:rsid w:val="0098099C"/>
    <w:rsid w:val="009B2EC5"/>
    <w:rsid w:val="00A875E4"/>
    <w:rsid w:val="00A90C82"/>
    <w:rsid w:val="00AC5783"/>
    <w:rsid w:val="00AF51F9"/>
    <w:rsid w:val="00B333C6"/>
    <w:rsid w:val="00B6579D"/>
    <w:rsid w:val="00B7442D"/>
    <w:rsid w:val="00B761AA"/>
    <w:rsid w:val="00B80A5C"/>
    <w:rsid w:val="00B854C1"/>
    <w:rsid w:val="00BF6C65"/>
    <w:rsid w:val="00C03B2C"/>
    <w:rsid w:val="00C42E63"/>
    <w:rsid w:val="00C82E61"/>
    <w:rsid w:val="00C96AB9"/>
    <w:rsid w:val="00CF585D"/>
    <w:rsid w:val="00D67104"/>
    <w:rsid w:val="00E010B1"/>
    <w:rsid w:val="00E32C38"/>
    <w:rsid w:val="00E4059E"/>
    <w:rsid w:val="00E6486A"/>
    <w:rsid w:val="00EB1845"/>
    <w:rsid w:val="00F33465"/>
    <w:rsid w:val="00F93283"/>
    <w:rsid w:val="00F9642E"/>
    <w:rsid w:val="00FC5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0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1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134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E1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1348"/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2C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7F9B"/>
  </w:style>
  <w:style w:type="character" w:styleId="a9">
    <w:name w:val="Strong"/>
    <w:basedOn w:val="a0"/>
    <w:uiPriority w:val="22"/>
    <w:qFormat/>
    <w:rsid w:val="002C7F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DCB11-5D25-47DC-9313-95EF3372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3548</Words>
  <Characters>20229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</dc:creator>
  <cp:lastModifiedBy>ADmin</cp:lastModifiedBy>
  <cp:revision>2</cp:revision>
  <cp:lastPrinted>2017-09-16T14:32:00Z</cp:lastPrinted>
  <dcterms:created xsi:type="dcterms:W3CDTF">2017-09-18T17:05:00Z</dcterms:created>
  <dcterms:modified xsi:type="dcterms:W3CDTF">2017-09-18T17:05:00Z</dcterms:modified>
</cp:coreProperties>
</file>